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E8687" w14:textId="77777777" w:rsidR="003A577B" w:rsidRDefault="003A577B" w:rsidP="003A577B">
      <w:pPr>
        <w:pStyle w:val="Ingetavstnd"/>
      </w:pPr>
    </w:p>
    <w:p w14:paraId="37ACE0DF" w14:textId="4A6D168A" w:rsidR="00C6612F" w:rsidRDefault="00157FAD" w:rsidP="00C6612F">
      <w:pPr>
        <w:rPr>
          <w:b/>
          <w:bCs/>
          <w:sz w:val="30"/>
          <w:szCs w:val="30"/>
        </w:rPr>
      </w:pPr>
      <w:r>
        <w:rPr>
          <w:b/>
          <w:bCs/>
          <w:sz w:val="30"/>
          <w:szCs w:val="30"/>
        </w:rPr>
        <w:t xml:space="preserve">Information om </w:t>
      </w:r>
      <w:r w:rsidR="00C6612F" w:rsidRPr="00810764">
        <w:rPr>
          <w:b/>
          <w:bCs/>
          <w:sz w:val="30"/>
          <w:szCs w:val="30"/>
        </w:rPr>
        <w:t>provtagning av salmonella hos vildsvin</w:t>
      </w:r>
    </w:p>
    <w:p w14:paraId="7E3BA299" w14:textId="77777777" w:rsidR="00C6612F" w:rsidRDefault="00C6612F" w:rsidP="00C6612F">
      <w:pPr>
        <w:rPr>
          <w:rFonts w:ascii="Source Sans Pro" w:hAnsi="Source Sans Pro"/>
          <w:color w:val="333333"/>
          <w:shd w:val="clear" w:color="auto" w:fill="F9F9F9"/>
        </w:rPr>
      </w:pPr>
      <w:r>
        <w:rPr>
          <w:rFonts w:ascii="Source Sans Pro" w:hAnsi="Source Sans Pro"/>
          <w:color w:val="333333"/>
          <w:shd w:val="clear" w:color="auto" w:fill="F9F9F9"/>
        </w:rPr>
        <w:t>(Salmonella Choleraesuis)</w:t>
      </w:r>
    </w:p>
    <w:p w14:paraId="50D9D4BF" w14:textId="77777777" w:rsidR="00C6612F" w:rsidRDefault="00C6612F" w:rsidP="00C6612F">
      <w:pPr>
        <w:rPr>
          <w:b/>
          <w:bCs/>
          <w:sz w:val="30"/>
          <w:szCs w:val="30"/>
        </w:rPr>
      </w:pPr>
    </w:p>
    <w:p w14:paraId="4FC38551" w14:textId="77777777" w:rsidR="00C6612F" w:rsidRDefault="00C6612F" w:rsidP="00C6612F">
      <w:pPr>
        <w:rPr>
          <w:b/>
          <w:bCs/>
          <w:sz w:val="30"/>
          <w:szCs w:val="30"/>
        </w:rPr>
      </w:pPr>
      <w:r>
        <w:rPr>
          <w:b/>
          <w:bCs/>
          <w:sz w:val="30"/>
          <w:szCs w:val="30"/>
        </w:rPr>
        <w:t>Varför ska proven tas?</w:t>
      </w:r>
    </w:p>
    <w:p w14:paraId="1ADE5DC7" w14:textId="77777777" w:rsidR="00C6612F" w:rsidRPr="002F1734" w:rsidRDefault="00C6612F" w:rsidP="00C6612F">
      <w:pPr>
        <w:rPr>
          <w:rFonts w:cstheme="minorHAnsi"/>
          <w:sz w:val="30"/>
          <w:szCs w:val="30"/>
        </w:rPr>
      </w:pPr>
      <w:r w:rsidRPr="002F1734">
        <w:rPr>
          <w:rFonts w:cstheme="minorHAnsi"/>
          <w:color w:val="212529"/>
          <w:sz w:val="27"/>
          <w:szCs w:val="27"/>
          <w:shd w:val="clear" w:color="auto" w:fill="FFFFFF"/>
        </w:rPr>
        <w:t>Med anledning av ett utbrott av Salmonella choleraesuis i en grisbesättning i Skåne i september 2020 inleddes en undersökning av frilevande vildsvin som en del i smittspårningsarbetet och för att få en uppfattning om denna salmonella förekommer i vildsvinspopulationen, och i så fall hur utbredd den är. Utbrottet hos gris var det första på 40 år och kunskap om smittläget hos vildsvin behövs för att förhindra spridning.</w:t>
      </w:r>
    </w:p>
    <w:p w14:paraId="5FC05D9A" w14:textId="77777777" w:rsidR="00C6612F" w:rsidRPr="00832DDD" w:rsidRDefault="00C6612F" w:rsidP="00C6612F">
      <w:pPr>
        <w:rPr>
          <w:sz w:val="27"/>
          <w:szCs w:val="27"/>
        </w:rPr>
      </w:pPr>
      <w:r w:rsidRPr="00832DDD">
        <w:rPr>
          <w:color w:val="000000"/>
          <w:sz w:val="27"/>
          <w:szCs w:val="27"/>
        </w:rPr>
        <w:t xml:space="preserve">Fyndet av denna variant av salmonella var oväntat och det är därför av stort intresse att få in mer kunskap om var den finns i landet. Hittills har det tagits en hel del prover i delar av Skåne och Södermanland, samt spridda prover i angränsande län. Fynd av </w:t>
      </w:r>
      <w:r w:rsidRPr="00832DDD">
        <w:rPr>
          <w:sz w:val="27"/>
          <w:szCs w:val="27"/>
        </w:rPr>
        <w:t>Salmonella Cholerasuis har även gjorts i Halland</w:t>
      </w:r>
    </w:p>
    <w:p w14:paraId="71D3D3A1" w14:textId="77777777" w:rsidR="00C6612F" w:rsidRDefault="00C6612F" w:rsidP="00C6612F">
      <w:pPr>
        <w:rPr>
          <w:color w:val="000000"/>
          <w:sz w:val="27"/>
          <w:szCs w:val="27"/>
        </w:rPr>
      </w:pPr>
      <w:r w:rsidRPr="00832DDD">
        <w:rPr>
          <w:color w:val="000000"/>
          <w:sz w:val="27"/>
          <w:szCs w:val="27"/>
        </w:rPr>
        <w:t>SVA:s mål är att under 2021 samla in minst 300 prover (utöver de redan insamlade) från länen som sträcker sig från Skåne till Södermanland</w:t>
      </w:r>
      <w:r>
        <w:rPr>
          <w:color w:val="000000"/>
          <w:sz w:val="27"/>
          <w:szCs w:val="27"/>
        </w:rPr>
        <w:t xml:space="preserve"> Provtagning kommer att ske fortlöpande under 2021.</w:t>
      </w:r>
    </w:p>
    <w:p w14:paraId="666ABCE6" w14:textId="77777777" w:rsidR="00C6612F" w:rsidRDefault="00C6612F" w:rsidP="00C6612F">
      <w:pPr>
        <w:rPr>
          <w:rFonts w:cstheme="minorHAnsi"/>
          <w:b/>
          <w:bCs/>
          <w:sz w:val="30"/>
          <w:szCs w:val="30"/>
        </w:rPr>
      </w:pPr>
    </w:p>
    <w:p w14:paraId="27DDB5AC" w14:textId="77777777" w:rsidR="00C6612F" w:rsidRDefault="00C6612F" w:rsidP="00C6612F">
      <w:pPr>
        <w:rPr>
          <w:rFonts w:cstheme="minorHAnsi"/>
          <w:b/>
          <w:bCs/>
          <w:color w:val="333333"/>
          <w:sz w:val="30"/>
          <w:szCs w:val="30"/>
          <w:shd w:val="clear" w:color="auto" w:fill="F9F9F9"/>
        </w:rPr>
      </w:pPr>
      <w:r w:rsidRPr="00796EB5">
        <w:rPr>
          <w:rFonts w:cstheme="minorHAnsi"/>
          <w:b/>
          <w:bCs/>
          <w:sz w:val="30"/>
          <w:szCs w:val="30"/>
        </w:rPr>
        <w:t xml:space="preserve">Vad är </w:t>
      </w:r>
      <w:r w:rsidRPr="00796EB5">
        <w:rPr>
          <w:rFonts w:cstheme="minorHAnsi"/>
          <w:b/>
          <w:bCs/>
          <w:color w:val="333333"/>
          <w:sz w:val="30"/>
          <w:szCs w:val="30"/>
          <w:shd w:val="clear" w:color="auto" w:fill="F9F9F9"/>
        </w:rPr>
        <w:t>Salmonella Choleraesuis</w:t>
      </w:r>
      <w:r>
        <w:rPr>
          <w:rFonts w:cstheme="minorHAnsi"/>
          <w:b/>
          <w:bCs/>
          <w:color w:val="333333"/>
          <w:sz w:val="30"/>
          <w:szCs w:val="30"/>
          <w:shd w:val="clear" w:color="auto" w:fill="F9F9F9"/>
        </w:rPr>
        <w:t xml:space="preserve"> och hur smittar det?</w:t>
      </w:r>
    </w:p>
    <w:p w14:paraId="7F8F5375" w14:textId="23701460" w:rsidR="00C6612F" w:rsidRDefault="00C6612F" w:rsidP="00C6612F">
      <w:pPr>
        <w:rPr>
          <w:rFonts w:cstheme="minorHAnsi"/>
          <w:color w:val="212529"/>
          <w:sz w:val="27"/>
          <w:szCs w:val="27"/>
          <w:shd w:val="clear" w:color="auto" w:fill="FFFFFF"/>
        </w:rPr>
      </w:pPr>
      <w:r w:rsidRPr="00140CE2">
        <w:rPr>
          <w:rFonts w:cstheme="minorHAnsi"/>
          <w:color w:val="212529"/>
          <w:sz w:val="27"/>
          <w:szCs w:val="27"/>
          <w:shd w:val="clear" w:color="auto" w:fill="FFFFFF"/>
        </w:rPr>
        <w:t xml:space="preserve">Salmonella är ett släkte av tarmbakterier som innefattar en mängd olika </w:t>
      </w:r>
      <w:r>
        <w:rPr>
          <w:rFonts w:cstheme="minorHAnsi"/>
          <w:color w:val="212529"/>
          <w:sz w:val="27"/>
          <w:szCs w:val="27"/>
          <w:shd w:val="clear" w:color="auto" w:fill="FFFFFF"/>
        </w:rPr>
        <w:t xml:space="preserve">grupper </w:t>
      </w:r>
      <w:r w:rsidRPr="00140CE2">
        <w:rPr>
          <w:rFonts w:cstheme="minorHAnsi"/>
          <w:color w:val="212529"/>
          <w:sz w:val="27"/>
          <w:szCs w:val="27"/>
          <w:shd w:val="clear" w:color="auto" w:fill="FFFFFF"/>
        </w:rPr>
        <w:t>av salmonella. Vildsvin kan infekteras av många olika serotyper</w:t>
      </w:r>
      <w:r>
        <w:rPr>
          <w:rFonts w:cstheme="minorHAnsi"/>
          <w:color w:val="212529"/>
          <w:sz w:val="27"/>
          <w:szCs w:val="27"/>
          <w:shd w:val="clear" w:color="auto" w:fill="FFFFFF"/>
        </w:rPr>
        <w:t xml:space="preserve"> (grupper av salmonella)</w:t>
      </w:r>
      <w:r w:rsidRPr="00140CE2">
        <w:rPr>
          <w:rFonts w:cstheme="minorHAnsi"/>
          <w:color w:val="212529"/>
          <w:sz w:val="27"/>
          <w:szCs w:val="27"/>
          <w:shd w:val="clear" w:color="auto" w:fill="FFFFFF"/>
        </w:rPr>
        <w:t xml:space="preserve"> men är, precis som tamsvin, värddjur för S</w:t>
      </w:r>
      <w:r>
        <w:rPr>
          <w:rFonts w:cstheme="minorHAnsi"/>
          <w:color w:val="212529"/>
          <w:sz w:val="27"/>
          <w:szCs w:val="27"/>
          <w:shd w:val="clear" w:color="auto" w:fill="FFFFFF"/>
        </w:rPr>
        <w:t xml:space="preserve">almonella </w:t>
      </w:r>
      <w:r w:rsidRPr="00140CE2">
        <w:rPr>
          <w:rFonts w:cstheme="minorHAnsi"/>
          <w:color w:val="212529"/>
          <w:sz w:val="27"/>
          <w:szCs w:val="27"/>
          <w:shd w:val="clear" w:color="auto" w:fill="FFFFFF"/>
        </w:rPr>
        <w:t>Choleraesuis. Det betyder att S. Choleraesuis är speciellt anpassad till just tamgris och vildsvin och påvisas sällan hos andra djurarter.</w:t>
      </w:r>
      <w:r>
        <w:rPr>
          <w:rFonts w:cstheme="minorHAnsi"/>
          <w:color w:val="212529"/>
          <w:sz w:val="27"/>
          <w:szCs w:val="27"/>
          <w:shd w:val="clear" w:color="auto" w:fill="FFFFFF"/>
        </w:rPr>
        <w:t xml:space="preserve"> Sprids vidare mellan vildsvinen genom att de får i sig träck från smittade djur. </w:t>
      </w:r>
    </w:p>
    <w:p w14:paraId="1DCA6465" w14:textId="77777777" w:rsidR="00014808" w:rsidRPr="00140CE2" w:rsidRDefault="00014808" w:rsidP="00C6612F">
      <w:pPr>
        <w:rPr>
          <w:rFonts w:cstheme="minorHAnsi"/>
          <w:b/>
          <w:bCs/>
          <w:sz w:val="27"/>
          <w:szCs w:val="27"/>
        </w:rPr>
      </w:pPr>
    </w:p>
    <w:p w14:paraId="56067D21" w14:textId="77777777" w:rsidR="00157FAD" w:rsidRDefault="00157FAD" w:rsidP="00C6612F">
      <w:pPr>
        <w:rPr>
          <w:rFonts w:cstheme="minorHAnsi"/>
          <w:b/>
          <w:bCs/>
          <w:color w:val="000000"/>
          <w:sz w:val="30"/>
          <w:szCs w:val="30"/>
        </w:rPr>
      </w:pPr>
    </w:p>
    <w:p w14:paraId="3881B6C0" w14:textId="77777777" w:rsidR="00C6612F" w:rsidRPr="004008C4" w:rsidRDefault="00C6612F" w:rsidP="00C6612F">
      <w:pPr>
        <w:rPr>
          <w:rFonts w:cstheme="minorHAnsi"/>
          <w:b/>
          <w:bCs/>
          <w:color w:val="000000"/>
          <w:sz w:val="30"/>
          <w:szCs w:val="30"/>
        </w:rPr>
      </w:pPr>
      <w:proofErr w:type="gramStart"/>
      <w:r>
        <w:rPr>
          <w:rFonts w:cstheme="minorHAnsi"/>
          <w:b/>
          <w:bCs/>
          <w:color w:val="000000"/>
          <w:sz w:val="30"/>
          <w:szCs w:val="30"/>
        </w:rPr>
        <w:lastRenderedPageBreak/>
        <w:t>…f</w:t>
      </w:r>
      <w:r w:rsidRPr="004008C4">
        <w:rPr>
          <w:rFonts w:cstheme="minorHAnsi"/>
          <w:b/>
          <w:bCs/>
          <w:color w:val="000000"/>
          <w:sz w:val="30"/>
          <w:szCs w:val="30"/>
        </w:rPr>
        <w:t>ör</w:t>
      </w:r>
      <w:proofErr w:type="gramEnd"/>
      <w:r w:rsidRPr="004008C4">
        <w:rPr>
          <w:rFonts w:cstheme="minorHAnsi"/>
          <w:b/>
          <w:bCs/>
          <w:color w:val="000000"/>
          <w:sz w:val="30"/>
          <w:szCs w:val="30"/>
        </w:rPr>
        <w:t xml:space="preserve"> oss människor?</w:t>
      </w:r>
    </w:p>
    <w:p w14:paraId="634CB858" w14:textId="04C5ED4B" w:rsidR="00C6612F" w:rsidRPr="0043211D" w:rsidRDefault="00C6612F" w:rsidP="00C6612F">
      <w:pPr>
        <w:rPr>
          <w:sz w:val="27"/>
          <w:szCs w:val="27"/>
        </w:rPr>
      </w:pPr>
      <w:r>
        <w:rPr>
          <w:sz w:val="27"/>
          <w:szCs w:val="27"/>
        </w:rPr>
        <w:t>”</w:t>
      </w:r>
      <w:r w:rsidRPr="0043211D">
        <w:rPr>
          <w:sz w:val="27"/>
          <w:szCs w:val="27"/>
        </w:rPr>
        <w:t xml:space="preserve">Det finns en </w:t>
      </w:r>
      <w:bookmarkStart w:id="0" w:name="_GoBack"/>
      <w:bookmarkEnd w:id="0"/>
      <w:r w:rsidRPr="0043211D">
        <w:rPr>
          <w:sz w:val="27"/>
          <w:szCs w:val="27"/>
        </w:rPr>
        <w:t>risk för smitta till människa - men det krävs att köttet är kontaminerat av avföring från ett infekterat vildsvin och är således en ren hygienfråga. Bakterierna finns alltså inte inne köttet från början, utan ev. på ytan (eller i färs). Men korrekt hygien och normal tillagning av kött från vildsvin eliminerar riskerna, i princip</w:t>
      </w:r>
      <w:r w:rsidR="008C6F2B">
        <w:rPr>
          <w:sz w:val="27"/>
          <w:szCs w:val="27"/>
        </w:rPr>
        <w:t>”</w:t>
      </w:r>
      <w:r>
        <w:rPr>
          <w:sz w:val="27"/>
          <w:szCs w:val="27"/>
        </w:rPr>
        <w:t xml:space="preserve"> (Citat Jonas Malmsten)</w:t>
      </w:r>
      <w:r w:rsidR="008C6F2B">
        <w:rPr>
          <w:sz w:val="27"/>
          <w:szCs w:val="27"/>
        </w:rPr>
        <w:t xml:space="preserve">. </w:t>
      </w:r>
      <w:r w:rsidRPr="0043211D">
        <w:rPr>
          <w:sz w:val="27"/>
          <w:szCs w:val="27"/>
        </w:rPr>
        <w:t> </w:t>
      </w:r>
      <w:r w:rsidRPr="0043211D">
        <w:rPr>
          <w:rFonts w:cstheme="minorHAnsi"/>
          <w:color w:val="000000"/>
          <w:sz w:val="27"/>
          <w:szCs w:val="27"/>
        </w:rPr>
        <w:t xml:space="preserve">Vildsvin med sjukdomssymptom </w:t>
      </w:r>
      <w:r>
        <w:rPr>
          <w:rFonts w:cstheme="minorHAnsi"/>
          <w:color w:val="000000"/>
          <w:sz w:val="27"/>
          <w:szCs w:val="27"/>
        </w:rPr>
        <w:t xml:space="preserve">oavsett sjukdomsorsak </w:t>
      </w:r>
      <w:r w:rsidRPr="0043211D">
        <w:rPr>
          <w:rFonts w:cstheme="minorHAnsi"/>
          <w:color w:val="000000"/>
          <w:sz w:val="27"/>
          <w:szCs w:val="27"/>
        </w:rPr>
        <w:t>ska så klart inte ätas.</w:t>
      </w:r>
    </w:p>
    <w:p w14:paraId="1148E495" w14:textId="77777777" w:rsidR="00C6612F" w:rsidRPr="00140CE2" w:rsidRDefault="00C6612F" w:rsidP="00C6612F">
      <w:pPr>
        <w:rPr>
          <w:rFonts w:cstheme="minorHAnsi"/>
          <w:b/>
          <w:bCs/>
          <w:color w:val="000000"/>
          <w:sz w:val="27"/>
          <w:szCs w:val="27"/>
        </w:rPr>
      </w:pPr>
    </w:p>
    <w:p w14:paraId="3475EF16" w14:textId="77777777" w:rsidR="00C6612F" w:rsidRPr="00F85FCB" w:rsidRDefault="00C6612F" w:rsidP="00C6612F">
      <w:pPr>
        <w:rPr>
          <w:b/>
          <w:bCs/>
          <w:sz w:val="30"/>
          <w:szCs w:val="30"/>
        </w:rPr>
      </w:pPr>
      <w:r>
        <w:rPr>
          <w:b/>
          <w:bCs/>
          <w:sz w:val="30"/>
          <w:szCs w:val="30"/>
        </w:rPr>
        <w:t>När ska proven tas i Blekinge?</w:t>
      </w:r>
    </w:p>
    <w:p w14:paraId="2B61F95B" w14:textId="77777777" w:rsidR="00C6612F" w:rsidRDefault="00C6612F" w:rsidP="00C6612F">
      <w:pPr>
        <w:rPr>
          <w:b/>
          <w:bCs/>
          <w:color w:val="000000"/>
          <w:sz w:val="28"/>
          <w:szCs w:val="28"/>
        </w:rPr>
      </w:pPr>
      <w:r>
        <w:rPr>
          <w:color w:val="000000"/>
          <w:sz w:val="27"/>
          <w:szCs w:val="27"/>
        </w:rPr>
        <w:t>Övervakningen kommer inledningsvis att pågå under hela 2021, och det är önskvärt att få en spridning av proverna i tid och rum.</w:t>
      </w:r>
      <w:r w:rsidRPr="00F85FCB">
        <w:rPr>
          <w:color w:val="000000"/>
          <w:sz w:val="27"/>
          <w:szCs w:val="27"/>
        </w:rPr>
        <w:t xml:space="preserve"> </w:t>
      </w:r>
      <w:r>
        <w:rPr>
          <w:color w:val="000000"/>
          <w:sz w:val="27"/>
          <w:szCs w:val="27"/>
        </w:rPr>
        <w:t>Det innebär att prover bör tas under hela året och på flera olika ställen</w:t>
      </w:r>
    </w:p>
    <w:p w14:paraId="68A7F425" w14:textId="77777777" w:rsidR="00C6612F" w:rsidRDefault="00C6612F" w:rsidP="00C6612F">
      <w:pPr>
        <w:rPr>
          <w:color w:val="000000"/>
          <w:sz w:val="27"/>
          <w:szCs w:val="27"/>
        </w:rPr>
      </w:pPr>
      <w:r w:rsidRPr="00E63DBC">
        <w:rPr>
          <w:color w:val="000000"/>
          <w:sz w:val="27"/>
          <w:szCs w:val="27"/>
        </w:rPr>
        <w:t xml:space="preserve">Vår tanke är att försöka få en jämn spridning för </w:t>
      </w:r>
      <w:r>
        <w:rPr>
          <w:color w:val="000000"/>
          <w:sz w:val="27"/>
          <w:szCs w:val="27"/>
        </w:rPr>
        <w:t xml:space="preserve">de 30 </w:t>
      </w:r>
      <w:r w:rsidRPr="00E63DBC">
        <w:rPr>
          <w:color w:val="000000"/>
          <w:sz w:val="27"/>
          <w:szCs w:val="27"/>
        </w:rPr>
        <w:t>proverna</w:t>
      </w:r>
      <w:r>
        <w:rPr>
          <w:color w:val="000000"/>
          <w:sz w:val="27"/>
          <w:szCs w:val="27"/>
        </w:rPr>
        <w:t xml:space="preserve"> som tas</w:t>
      </w:r>
      <w:r w:rsidRPr="00E63DBC">
        <w:rPr>
          <w:color w:val="000000"/>
          <w:sz w:val="27"/>
          <w:szCs w:val="27"/>
        </w:rPr>
        <w:t xml:space="preserve"> </w:t>
      </w:r>
      <w:r>
        <w:rPr>
          <w:color w:val="000000"/>
          <w:sz w:val="27"/>
          <w:szCs w:val="27"/>
        </w:rPr>
        <w:t xml:space="preserve">inom länet och inom </w:t>
      </w:r>
      <w:r w:rsidRPr="00E63DBC">
        <w:rPr>
          <w:color w:val="000000"/>
          <w:sz w:val="27"/>
          <w:szCs w:val="27"/>
        </w:rPr>
        <w:t xml:space="preserve">respektive </w:t>
      </w:r>
      <w:r>
        <w:rPr>
          <w:color w:val="000000"/>
          <w:sz w:val="27"/>
          <w:szCs w:val="27"/>
        </w:rPr>
        <w:t>krets</w:t>
      </w:r>
      <w:r w:rsidRPr="00E63DBC">
        <w:rPr>
          <w:color w:val="000000"/>
          <w:sz w:val="27"/>
          <w:szCs w:val="27"/>
        </w:rPr>
        <w:t xml:space="preserve">. Flera prover från en jaktmark är alltså inte av intresse, men däremot </w:t>
      </w:r>
      <w:r>
        <w:rPr>
          <w:color w:val="000000"/>
          <w:sz w:val="27"/>
          <w:szCs w:val="27"/>
        </w:rPr>
        <w:t xml:space="preserve">önskar vi </w:t>
      </w:r>
      <w:r w:rsidRPr="00E63DBC">
        <w:rPr>
          <w:color w:val="000000"/>
          <w:sz w:val="27"/>
          <w:szCs w:val="27"/>
        </w:rPr>
        <w:t>få prover från flera olika marker</w:t>
      </w:r>
      <w:r>
        <w:rPr>
          <w:color w:val="000000"/>
          <w:sz w:val="27"/>
          <w:szCs w:val="27"/>
        </w:rPr>
        <w:t xml:space="preserve"> inom kretsen för att få en geografisk spridning.</w:t>
      </w:r>
    </w:p>
    <w:p w14:paraId="0E4E125A" w14:textId="77777777" w:rsidR="00C6612F" w:rsidRDefault="00C6612F" w:rsidP="00C6612F">
      <w:pPr>
        <w:rPr>
          <w:b/>
          <w:bCs/>
          <w:sz w:val="30"/>
          <w:szCs w:val="30"/>
        </w:rPr>
      </w:pPr>
      <w:r>
        <w:rPr>
          <w:b/>
          <w:bCs/>
          <w:sz w:val="30"/>
          <w:szCs w:val="30"/>
        </w:rPr>
        <w:t>Var geografiskt ska proven tas?</w:t>
      </w:r>
    </w:p>
    <w:p w14:paraId="6422B12E" w14:textId="77777777" w:rsidR="00C6612F" w:rsidRPr="00E63DBC" w:rsidRDefault="00C6612F" w:rsidP="00C6612F">
      <w:pPr>
        <w:spacing w:before="100" w:beforeAutospacing="1" w:after="100" w:afterAutospacing="1"/>
        <w:rPr>
          <w:sz w:val="27"/>
          <w:szCs w:val="27"/>
        </w:rPr>
      </w:pPr>
      <w:r w:rsidRPr="00E63DBC">
        <w:rPr>
          <w:sz w:val="27"/>
          <w:szCs w:val="27"/>
        </w:rPr>
        <w:t>När det gäller Blekinge så har vi 5 kret</w:t>
      </w:r>
      <w:r>
        <w:rPr>
          <w:sz w:val="27"/>
          <w:szCs w:val="27"/>
        </w:rPr>
        <w:t>s</w:t>
      </w:r>
      <w:r w:rsidRPr="00E63DBC">
        <w:rPr>
          <w:sz w:val="27"/>
          <w:szCs w:val="27"/>
        </w:rPr>
        <w:t>a</w:t>
      </w:r>
      <w:r>
        <w:rPr>
          <w:sz w:val="27"/>
          <w:szCs w:val="27"/>
        </w:rPr>
        <w:t xml:space="preserve">r </w:t>
      </w:r>
      <w:r w:rsidRPr="00E63DBC">
        <w:rPr>
          <w:sz w:val="27"/>
          <w:szCs w:val="27"/>
        </w:rPr>
        <w:t xml:space="preserve">och vi önskar en fördelning av proverna </w:t>
      </w:r>
      <w:r>
        <w:rPr>
          <w:sz w:val="27"/>
          <w:szCs w:val="27"/>
        </w:rPr>
        <w:t>inom</w:t>
      </w:r>
      <w:r w:rsidRPr="00E63DBC">
        <w:rPr>
          <w:sz w:val="27"/>
          <w:szCs w:val="27"/>
        </w:rPr>
        <w:t xml:space="preserve"> alla kretsarna</w:t>
      </w:r>
    </w:p>
    <w:p w14:paraId="21F40B2D" w14:textId="77777777" w:rsidR="00C6612F" w:rsidRDefault="00C6612F" w:rsidP="00C6612F">
      <w:pPr>
        <w:spacing w:before="100" w:beforeAutospacing="1" w:after="100" w:afterAutospacing="1"/>
        <w:rPr>
          <w:sz w:val="27"/>
          <w:szCs w:val="27"/>
        </w:rPr>
      </w:pPr>
      <w:r w:rsidRPr="00E63DBC">
        <w:rPr>
          <w:sz w:val="27"/>
          <w:szCs w:val="27"/>
        </w:rPr>
        <w:t xml:space="preserve">Två prover per krets för </w:t>
      </w:r>
      <w:r>
        <w:rPr>
          <w:sz w:val="27"/>
          <w:szCs w:val="27"/>
        </w:rPr>
        <w:t>fördelat</w:t>
      </w:r>
      <w:r w:rsidRPr="00E63DBC">
        <w:rPr>
          <w:sz w:val="27"/>
          <w:szCs w:val="27"/>
        </w:rPr>
        <w:t xml:space="preserve"> över året ger 30 prover (</w:t>
      </w:r>
      <w:r>
        <w:rPr>
          <w:sz w:val="27"/>
          <w:szCs w:val="27"/>
        </w:rPr>
        <w:t>vår</w:t>
      </w:r>
      <w:r w:rsidRPr="00E63DBC">
        <w:rPr>
          <w:sz w:val="27"/>
          <w:szCs w:val="27"/>
        </w:rPr>
        <w:t xml:space="preserve">, </w:t>
      </w:r>
      <w:r>
        <w:rPr>
          <w:sz w:val="27"/>
          <w:szCs w:val="27"/>
        </w:rPr>
        <w:t>sommar</w:t>
      </w:r>
      <w:r w:rsidRPr="00E63DBC">
        <w:rPr>
          <w:sz w:val="27"/>
          <w:szCs w:val="27"/>
        </w:rPr>
        <w:t xml:space="preserve"> och höst</w:t>
      </w:r>
      <w:r>
        <w:rPr>
          <w:sz w:val="27"/>
          <w:szCs w:val="27"/>
        </w:rPr>
        <w:t>/vinter</w:t>
      </w:r>
      <w:r w:rsidRPr="00E63DBC">
        <w:rPr>
          <w:sz w:val="27"/>
          <w:szCs w:val="27"/>
        </w:rPr>
        <w:t>)</w:t>
      </w:r>
    </w:p>
    <w:p w14:paraId="2A5D928B" w14:textId="77777777" w:rsidR="00C6612F" w:rsidRDefault="00C6612F" w:rsidP="00C6612F">
      <w:pPr>
        <w:spacing w:before="100" w:beforeAutospacing="1" w:after="100" w:afterAutospacing="1"/>
        <w:rPr>
          <w:sz w:val="27"/>
          <w:szCs w:val="27"/>
        </w:rPr>
      </w:pPr>
      <w:r>
        <w:rPr>
          <w:sz w:val="27"/>
          <w:szCs w:val="27"/>
        </w:rPr>
        <w:t>2 prover per krets tas nu under våren (ex åteljakt eller tidig skyddsjakt)</w:t>
      </w:r>
    </w:p>
    <w:p w14:paraId="62CBA620" w14:textId="77777777" w:rsidR="00C6612F" w:rsidRDefault="00C6612F" w:rsidP="00C6612F">
      <w:pPr>
        <w:spacing w:before="100" w:beforeAutospacing="1" w:after="100" w:afterAutospacing="1"/>
        <w:rPr>
          <w:sz w:val="27"/>
          <w:szCs w:val="27"/>
        </w:rPr>
      </w:pPr>
      <w:r>
        <w:rPr>
          <w:sz w:val="27"/>
          <w:szCs w:val="27"/>
        </w:rPr>
        <w:t>2 prover per krets under sommaren (samband med skyddsjakt i grödor)</w:t>
      </w:r>
    </w:p>
    <w:p w14:paraId="39B10C57" w14:textId="77777777" w:rsidR="00C6612F" w:rsidRDefault="00C6612F" w:rsidP="00C6612F">
      <w:pPr>
        <w:spacing w:before="100" w:beforeAutospacing="1" w:after="100" w:afterAutospacing="1"/>
        <w:rPr>
          <w:sz w:val="27"/>
          <w:szCs w:val="27"/>
        </w:rPr>
      </w:pPr>
      <w:r>
        <w:rPr>
          <w:sz w:val="27"/>
          <w:szCs w:val="27"/>
        </w:rPr>
        <w:t>2 prover per krets under hösten/tidig vinter i samband med exv. drevjakt</w:t>
      </w:r>
    </w:p>
    <w:p w14:paraId="28745596" w14:textId="77777777" w:rsidR="00C6612F" w:rsidRDefault="00C6612F" w:rsidP="00C6612F">
      <w:pPr>
        <w:rPr>
          <w:b/>
          <w:bCs/>
          <w:sz w:val="30"/>
          <w:szCs w:val="30"/>
        </w:rPr>
      </w:pPr>
    </w:p>
    <w:p w14:paraId="423D6091" w14:textId="77777777" w:rsidR="00C6612F" w:rsidRDefault="00C6612F" w:rsidP="00C6612F">
      <w:pPr>
        <w:rPr>
          <w:b/>
          <w:bCs/>
          <w:sz w:val="30"/>
          <w:szCs w:val="30"/>
        </w:rPr>
      </w:pPr>
    </w:p>
    <w:p w14:paraId="583342F7" w14:textId="47AE690D" w:rsidR="00C6612F" w:rsidRDefault="00C6612F" w:rsidP="00C6612F">
      <w:pPr>
        <w:rPr>
          <w:b/>
          <w:bCs/>
          <w:sz w:val="30"/>
          <w:szCs w:val="30"/>
        </w:rPr>
      </w:pPr>
      <w:r>
        <w:rPr>
          <w:b/>
          <w:bCs/>
          <w:sz w:val="30"/>
          <w:szCs w:val="30"/>
        </w:rPr>
        <w:t>Hur ska proven tas och vart skall de skickas?</w:t>
      </w:r>
    </w:p>
    <w:p w14:paraId="419CE402" w14:textId="77777777" w:rsidR="00C6612F" w:rsidRPr="00E63DBC" w:rsidRDefault="003409EA" w:rsidP="00C6612F">
      <w:pPr>
        <w:rPr>
          <w:color w:val="000000"/>
          <w:sz w:val="27"/>
          <w:szCs w:val="27"/>
        </w:rPr>
      </w:pPr>
      <w:hyperlink r:id="rId8" w:history="1">
        <w:r w:rsidR="00C6612F">
          <w:rPr>
            <w:rStyle w:val="Hyperlnk"/>
            <w:color w:val="954F72"/>
            <w:sz w:val="27"/>
            <w:szCs w:val="27"/>
          </w:rPr>
          <w:t>https://www.youtube.com/watch?v=Fb2soA-rbgA</w:t>
        </w:r>
      </w:hyperlink>
      <w:r w:rsidR="00C6612F">
        <w:rPr>
          <w:color w:val="000000"/>
          <w:sz w:val="27"/>
          <w:szCs w:val="27"/>
        </w:rPr>
        <w:t> </w:t>
      </w:r>
    </w:p>
    <w:p w14:paraId="3AE3F83E" w14:textId="491D318A" w:rsidR="00C6612F" w:rsidRPr="00AC53A4" w:rsidRDefault="00C6612F" w:rsidP="00C6612F">
      <w:pPr>
        <w:rPr>
          <w:sz w:val="30"/>
          <w:szCs w:val="30"/>
        </w:rPr>
      </w:pPr>
      <w:r w:rsidRPr="00AC53A4">
        <w:rPr>
          <w:sz w:val="30"/>
          <w:szCs w:val="30"/>
        </w:rPr>
        <w:t xml:space="preserve">Instruerande foton: se bifogat foto i </w:t>
      </w:r>
      <w:r w:rsidR="00870F4C" w:rsidRPr="00AC53A4">
        <w:rPr>
          <w:sz w:val="30"/>
          <w:szCs w:val="30"/>
        </w:rPr>
        <w:t>prov kit</w:t>
      </w:r>
      <w:r>
        <w:rPr>
          <w:sz w:val="30"/>
          <w:szCs w:val="30"/>
        </w:rPr>
        <w:t xml:space="preserve"> </w:t>
      </w:r>
    </w:p>
    <w:p w14:paraId="56B7425B" w14:textId="77777777" w:rsidR="00C6612F" w:rsidRDefault="00C6612F" w:rsidP="00C6612F">
      <w:pPr>
        <w:rPr>
          <w:b/>
          <w:bCs/>
          <w:sz w:val="30"/>
          <w:szCs w:val="30"/>
        </w:rPr>
      </w:pPr>
    </w:p>
    <w:p w14:paraId="4F79831C" w14:textId="77777777" w:rsidR="00C6612F" w:rsidRPr="00720116" w:rsidRDefault="00C6612F" w:rsidP="00C6612F">
      <w:pPr>
        <w:rPr>
          <w:b/>
          <w:bCs/>
          <w:sz w:val="24"/>
          <w:szCs w:val="24"/>
        </w:rPr>
      </w:pPr>
      <w:r w:rsidRPr="00720116">
        <w:rPr>
          <w:b/>
          <w:bCs/>
          <w:sz w:val="24"/>
          <w:szCs w:val="24"/>
        </w:rPr>
        <w:t>Kontaktpersoner per krets</w:t>
      </w:r>
    </w:p>
    <w:p w14:paraId="03A7B227" w14:textId="77777777" w:rsidR="00C6612F" w:rsidRPr="00720116" w:rsidRDefault="00C6612F" w:rsidP="00C6612F">
      <w:pPr>
        <w:rPr>
          <w:sz w:val="24"/>
          <w:szCs w:val="24"/>
        </w:rPr>
      </w:pPr>
      <w:r w:rsidRPr="00720116">
        <w:rPr>
          <w:sz w:val="24"/>
          <w:szCs w:val="24"/>
        </w:rPr>
        <w:t xml:space="preserve">Ronneby </w:t>
      </w:r>
      <w:proofErr w:type="gramStart"/>
      <w:r w:rsidRPr="00720116">
        <w:rPr>
          <w:sz w:val="24"/>
          <w:szCs w:val="24"/>
        </w:rPr>
        <w:t>Norra:  Ebert</w:t>
      </w:r>
      <w:proofErr w:type="gramEnd"/>
      <w:r w:rsidRPr="00720116">
        <w:rPr>
          <w:sz w:val="24"/>
          <w:szCs w:val="24"/>
        </w:rPr>
        <w:t xml:space="preserve"> Martinsson </w:t>
      </w:r>
      <w:r w:rsidRPr="00720116">
        <w:rPr>
          <w:sz w:val="24"/>
          <w:szCs w:val="24"/>
        </w:rPr>
        <w:tab/>
        <w:t>010-4716137</w:t>
      </w:r>
    </w:p>
    <w:p w14:paraId="536A21A3" w14:textId="77777777" w:rsidR="00C6612F" w:rsidRPr="00720116" w:rsidRDefault="00C6612F" w:rsidP="00C6612F">
      <w:pPr>
        <w:rPr>
          <w:sz w:val="24"/>
          <w:szCs w:val="24"/>
        </w:rPr>
      </w:pPr>
      <w:r w:rsidRPr="00720116">
        <w:rPr>
          <w:sz w:val="24"/>
          <w:szCs w:val="24"/>
        </w:rPr>
        <w:t>Ronneby Södra: Anders Einarsson</w:t>
      </w:r>
      <w:r w:rsidRPr="00720116">
        <w:rPr>
          <w:sz w:val="24"/>
          <w:szCs w:val="24"/>
        </w:rPr>
        <w:tab/>
        <w:t>070-160 13 71</w:t>
      </w:r>
    </w:p>
    <w:p w14:paraId="29994F25" w14:textId="77777777" w:rsidR="00C6612F" w:rsidRPr="00720116" w:rsidRDefault="00C6612F" w:rsidP="00C6612F">
      <w:pPr>
        <w:rPr>
          <w:sz w:val="24"/>
          <w:szCs w:val="24"/>
        </w:rPr>
      </w:pPr>
      <w:r w:rsidRPr="00720116">
        <w:rPr>
          <w:sz w:val="24"/>
          <w:szCs w:val="24"/>
        </w:rPr>
        <w:t>Karlskrona: Göran Blomberg</w:t>
      </w:r>
      <w:r w:rsidRPr="00720116">
        <w:rPr>
          <w:sz w:val="24"/>
          <w:szCs w:val="24"/>
        </w:rPr>
        <w:tab/>
        <w:t>076-853 83 38</w:t>
      </w:r>
    </w:p>
    <w:p w14:paraId="797E0B9D" w14:textId="77777777" w:rsidR="00C6612F" w:rsidRPr="00720116" w:rsidRDefault="00C6612F" w:rsidP="00C6612F">
      <w:pPr>
        <w:rPr>
          <w:sz w:val="24"/>
          <w:szCs w:val="24"/>
        </w:rPr>
      </w:pPr>
      <w:r w:rsidRPr="00720116">
        <w:rPr>
          <w:sz w:val="24"/>
          <w:szCs w:val="24"/>
        </w:rPr>
        <w:t>Blekinge Sydvästra: Daniel Millbourn</w:t>
      </w:r>
      <w:proofErr w:type="gramStart"/>
      <w:r w:rsidRPr="00720116">
        <w:rPr>
          <w:sz w:val="24"/>
          <w:szCs w:val="24"/>
        </w:rPr>
        <w:tab/>
        <w:t>073-1434845</w:t>
      </w:r>
      <w:proofErr w:type="gramEnd"/>
    </w:p>
    <w:p w14:paraId="739089AE" w14:textId="77777777" w:rsidR="00C6612F" w:rsidRPr="00720116" w:rsidRDefault="00C6612F" w:rsidP="00C6612F">
      <w:pPr>
        <w:rPr>
          <w:sz w:val="24"/>
          <w:szCs w:val="24"/>
        </w:rPr>
      </w:pPr>
      <w:r w:rsidRPr="00720116">
        <w:rPr>
          <w:sz w:val="24"/>
          <w:szCs w:val="24"/>
        </w:rPr>
        <w:t>Olofström: Gert-Ove Åkesson</w:t>
      </w:r>
      <w:proofErr w:type="gramStart"/>
      <w:r w:rsidRPr="00720116">
        <w:rPr>
          <w:sz w:val="24"/>
          <w:szCs w:val="24"/>
        </w:rPr>
        <w:tab/>
        <w:t>070-8125691</w:t>
      </w:r>
      <w:proofErr w:type="gramEnd"/>
    </w:p>
    <w:p w14:paraId="1A5F381B" w14:textId="77777777" w:rsidR="00D63D55" w:rsidRDefault="00D63D55" w:rsidP="00C6612F">
      <w:pPr>
        <w:rPr>
          <w:b/>
          <w:bCs/>
          <w:sz w:val="24"/>
          <w:szCs w:val="24"/>
        </w:rPr>
      </w:pPr>
    </w:p>
    <w:p w14:paraId="36AA914B" w14:textId="1859F039" w:rsidR="00D63D55" w:rsidRDefault="00D63D55" w:rsidP="00C6612F">
      <w:pPr>
        <w:rPr>
          <w:sz w:val="24"/>
          <w:szCs w:val="24"/>
        </w:rPr>
      </w:pPr>
      <w:r w:rsidRPr="00D63D55">
        <w:rPr>
          <w:sz w:val="24"/>
          <w:szCs w:val="24"/>
        </w:rPr>
        <w:t>Fortlöpande</w:t>
      </w:r>
      <w:r>
        <w:rPr>
          <w:sz w:val="24"/>
          <w:szCs w:val="24"/>
        </w:rPr>
        <w:t xml:space="preserve"> </w:t>
      </w:r>
      <w:r w:rsidRPr="00D63D55">
        <w:rPr>
          <w:sz w:val="24"/>
          <w:szCs w:val="24"/>
        </w:rPr>
        <w:t xml:space="preserve">information om provtagningsläget </w:t>
      </w:r>
      <w:r>
        <w:rPr>
          <w:sz w:val="24"/>
          <w:szCs w:val="24"/>
        </w:rPr>
        <w:t>mm. kommer att spridas via kontaktpersoner inom kretsarna i Blekinge. Vi kommer även att hålla länets hemsida uppdaterad.</w:t>
      </w:r>
      <w:r w:rsidR="0086083B">
        <w:rPr>
          <w:sz w:val="24"/>
          <w:szCs w:val="24"/>
        </w:rPr>
        <w:t xml:space="preserve"> Vill man veta mer går det även att titta på SVA:s hemsida, där finns mycket information att tillgå.</w:t>
      </w:r>
    </w:p>
    <w:p w14:paraId="621CFC8F" w14:textId="77777777" w:rsidR="00D63D55" w:rsidRPr="00D63D55" w:rsidRDefault="00D63D55" w:rsidP="00C6612F">
      <w:pPr>
        <w:rPr>
          <w:sz w:val="24"/>
          <w:szCs w:val="24"/>
        </w:rPr>
      </w:pPr>
    </w:p>
    <w:p w14:paraId="0AFEDDF6" w14:textId="405AAC96" w:rsidR="00C6612F" w:rsidRPr="006D2144" w:rsidRDefault="00C6612F" w:rsidP="00C6612F">
      <w:pPr>
        <w:rPr>
          <w:b/>
          <w:bCs/>
          <w:sz w:val="24"/>
          <w:szCs w:val="24"/>
        </w:rPr>
      </w:pPr>
      <w:r w:rsidRPr="006D2144">
        <w:rPr>
          <w:b/>
          <w:bCs/>
          <w:sz w:val="24"/>
          <w:szCs w:val="24"/>
        </w:rPr>
        <w:t>Frågor ställs till</w:t>
      </w:r>
    </w:p>
    <w:p w14:paraId="6E95E2AF" w14:textId="77777777" w:rsidR="00C6612F" w:rsidRPr="006D2144" w:rsidRDefault="00C6612F" w:rsidP="00C6612F">
      <w:pPr>
        <w:rPr>
          <w:sz w:val="24"/>
          <w:szCs w:val="24"/>
        </w:rPr>
      </w:pPr>
      <w:r w:rsidRPr="006D2144">
        <w:rPr>
          <w:sz w:val="24"/>
          <w:szCs w:val="24"/>
        </w:rPr>
        <w:t>Karin Stoeckmann, länsansvarig Jaktvårdskonsulent i Blekinge 010-584 70 76</w:t>
      </w:r>
    </w:p>
    <w:p w14:paraId="467BAE20" w14:textId="0D3A5FC2" w:rsidR="00564D9E" w:rsidRPr="00125945" w:rsidRDefault="003409EA" w:rsidP="00592DD3">
      <w:pPr>
        <w:spacing w:after="160" w:line="259" w:lineRule="auto"/>
        <w:rPr>
          <w:rFonts w:ascii="Calibri" w:eastAsia="Calibri" w:hAnsi="Calibri" w:cs="Times New Roman"/>
          <w:sz w:val="24"/>
          <w:szCs w:val="24"/>
        </w:rPr>
      </w:pPr>
      <w:hyperlink r:id="rId9" w:history="1">
        <w:r w:rsidR="00125945" w:rsidRPr="00E72596">
          <w:rPr>
            <w:rStyle w:val="Hyperlnk"/>
            <w:rFonts w:ascii="Calibri" w:eastAsia="Calibri" w:hAnsi="Calibri" w:cs="Times New Roman"/>
            <w:sz w:val="24"/>
            <w:szCs w:val="24"/>
          </w:rPr>
          <w:t>karin.stoeckmann@jagareforbundet.se</w:t>
        </w:r>
      </w:hyperlink>
    </w:p>
    <w:p w14:paraId="7CED47CB" w14:textId="77777777" w:rsidR="00125945" w:rsidRDefault="00125945" w:rsidP="00592DD3">
      <w:pPr>
        <w:spacing w:after="160" w:line="259" w:lineRule="auto"/>
        <w:rPr>
          <w:rFonts w:ascii="Calibri" w:eastAsia="Calibri" w:hAnsi="Calibri" w:cs="Times New Roman"/>
          <w:b/>
          <w:bCs/>
          <w:sz w:val="28"/>
          <w:szCs w:val="28"/>
        </w:rPr>
      </w:pPr>
    </w:p>
    <w:p w14:paraId="51CD91F7" w14:textId="62CA566E" w:rsidR="00D63D55" w:rsidRDefault="00D63D55" w:rsidP="00592DD3">
      <w:pPr>
        <w:spacing w:after="160" w:line="259" w:lineRule="auto"/>
        <w:rPr>
          <w:rFonts w:ascii="Calibri" w:eastAsia="Calibri" w:hAnsi="Calibri" w:cs="Times New Roman"/>
          <w:b/>
          <w:bCs/>
          <w:sz w:val="28"/>
          <w:szCs w:val="28"/>
        </w:rPr>
      </w:pPr>
      <w:r>
        <w:rPr>
          <w:rFonts w:ascii="Calibri" w:eastAsia="Calibri" w:hAnsi="Calibri" w:cs="Times New Roman"/>
          <w:b/>
          <w:bCs/>
          <w:sz w:val="28"/>
          <w:szCs w:val="28"/>
        </w:rPr>
        <w:t>Tack för Er hjälp!</w:t>
      </w:r>
    </w:p>
    <w:p w14:paraId="32063C9F" w14:textId="6C0284C3" w:rsidR="00D63D55" w:rsidRPr="0086083B" w:rsidRDefault="00D63D55" w:rsidP="00592DD3">
      <w:pPr>
        <w:spacing w:after="160" w:line="259" w:lineRule="auto"/>
        <w:rPr>
          <w:rFonts w:ascii="Calibri" w:eastAsia="Calibri" w:hAnsi="Calibri" w:cs="Times New Roman"/>
          <w:sz w:val="28"/>
          <w:szCs w:val="28"/>
        </w:rPr>
      </w:pPr>
      <w:r w:rsidRPr="0086083B">
        <w:rPr>
          <w:rFonts w:ascii="Calibri" w:eastAsia="Calibri" w:hAnsi="Calibri" w:cs="Times New Roman"/>
          <w:sz w:val="28"/>
          <w:szCs w:val="28"/>
        </w:rPr>
        <w:t>Mvh Karin Stoeckmann</w:t>
      </w:r>
    </w:p>
    <w:sectPr w:rsidR="00D63D55" w:rsidRPr="008608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26B0E" w14:textId="77777777" w:rsidR="003409EA" w:rsidRDefault="003409EA" w:rsidP="00A97D1D">
      <w:pPr>
        <w:spacing w:after="0" w:line="240" w:lineRule="auto"/>
      </w:pPr>
      <w:r>
        <w:separator/>
      </w:r>
    </w:p>
  </w:endnote>
  <w:endnote w:type="continuationSeparator" w:id="0">
    <w:p w14:paraId="50EA801D" w14:textId="77777777" w:rsidR="003409EA" w:rsidRDefault="003409EA" w:rsidP="00A9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E05C" w14:textId="77777777" w:rsidR="00A97D1D" w:rsidRPr="00093EF7" w:rsidRDefault="00BC2DE1" w:rsidP="009B066E">
    <w:pPr>
      <w:pStyle w:val="Sidfot"/>
      <w:jc w:val="center"/>
      <w:rPr>
        <w:b/>
        <w:sz w:val="20"/>
        <w:szCs w:val="20"/>
      </w:rPr>
    </w:pPr>
    <w:r w:rsidRPr="00093EF7">
      <w:rPr>
        <w:b/>
        <w:noProof/>
        <w:sz w:val="20"/>
        <w:szCs w:val="20"/>
        <w:lang w:eastAsia="sv-SE"/>
      </w:rPr>
      <mc:AlternateContent>
        <mc:Choice Requires="wps">
          <w:drawing>
            <wp:anchor distT="0" distB="0" distL="114300" distR="114300" simplePos="0" relativeHeight="251659264" behindDoc="0" locked="0" layoutInCell="1" allowOverlap="1" wp14:anchorId="49C614C1" wp14:editId="4F171471">
              <wp:simplePos x="0" y="0"/>
              <wp:positionH relativeFrom="column">
                <wp:posOffset>-4445</wp:posOffset>
              </wp:positionH>
              <wp:positionV relativeFrom="paragraph">
                <wp:posOffset>78740</wp:posOffset>
              </wp:positionV>
              <wp:extent cx="0" cy="0"/>
              <wp:effectExtent l="0" t="0" r="0" b="0"/>
              <wp:wrapNone/>
              <wp:docPr id="2" name="Rak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23A2CB" id="Ra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2pt" to="-.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" strokecolor="#bc4542 [3045]"/>
          </w:pict>
        </mc:Fallback>
      </mc:AlternateContent>
    </w:r>
    <w:r w:rsidR="0057713E">
      <w:rPr>
        <w:b/>
        <w:sz w:val="20"/>
        <w:szCs w:val="20"/>
      </w:rPr>
      <w:t>Svenska Jägareförbundet</w:t>
    </w:r>
  </w:p>
  <w:p w14:paraId="201C0895" w14:textId="77777777" w:rsidR="00A97D1D" w:rsidRPr="00093EF7" w:rsidRDefault="00A97D1D" w:rsidP="009B066E">
    <w:pPr>
      <w:pStyle w:val="Sidfot"/>
      <w:jc w:val="center"/>
      <w:rPr>
        <w:sz w:val="20"/>
        <w:szCs w:val="20"/>
      </w:rPr>
    </w:pPr>
    <w:proofErr w:type="spellStart"/>
    <w:r w:rsidRPr="00093EF7">
      <w:rPr>
        <w:sz w:val="20"/>
        <w:szCs w:val="20"/>
      </w:rPr>
      <w:t>Fölehagsvägen</w:t>
    </w:r>
    <w:proofErr w:type="spellEnd"/>
    <w:r w:rsidRPr="00093EF7">
      <w:rPr>
        <w:sz w:val="20"/>
        <w:szCs w:val="20"/>
      </w:rPr>
      <w:t xml:space="preserve"> 8</w:t>
    </w:r>
    <w:r w:rsidR="0057713E">
      <w:rPr>
        <w:sz w:val="20"/>
        <w:szCs w:val="20"/>
      </w:rPr>
      <w:t xml:space="preserve"> · 392 39 Kalmar</w:t>
    </w:r>
  </w:p>
  <w:p w14:paraId="6E8209D4" w14:textId="77777777" w:rsidR="00A97D1D" w:rsidRPr="00093EF7" w:rsidRDefault="0057713E" w:rsidP="009B066E">
    <w:pPr>
      <w:pStyle w:val="Sidfot"/>
      <w:jc w:val="center"/>
      <w:rPr>
        <w:sz w:val="20"/>
        <w:szCs w:val="20"/>
      </w:rPr>
    </w:pPr>
    <w:r>
      <w:rPr>
        <w:sz w:val="20"/>
        <w:szCs w:val="20"/>
      </w:rPr>
      <w:t>www.jagareforbundet.se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04315" w14:textId="77777777" w:rsidR="003409EA" w:rsidRDefault="003409EA" w:rsidP="00A97D1D">
      <w:pPr>
        <w:spacing w:after="0" w:line="240" w:lineRule="auto"/>
      </w:pPr>
      <w:r>
        <w:separator/>
      </w:r>
    </w:p>
  </w:footnote>
  <w:footnote w:type="continuationSeparator" w:id="0">
    <w:p w14:paraId="5CCC34A6" w14:textId="77777777" w:rsidR="003409EA" w:rsidRDefault="003409EA" w:rsidP="00A9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2EF1" w14:textId="77777777" w:rsidR="00A97D1D" w:rsidRDefault="00A97D1D" w:rsidP="009B066E">
    <w:pPr>
      <w:pStyle w:val="Sidhuvud"/>
      <w:jc w:val="center"/>
    </w:pPr>
    <w:r>
      <w:rPr>
        <w:noProof/>
        <w:lang w:eastAsia="sv-SE"/>
      </w:rPr>
      <w:drawing>
        <wp:inline distT="0" distB="0" distL="0" distR="0" wp14:anchorId="44FEA899" wp14:editId="7896BC63">
          <wp:extent cx="750890"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F_symbol_high-resolution.jpg"/>
                  <pic:cNvPicPr/>
                </pic:nvPicPr>
                <pic:blipFill>
                  <a:blip r:embed="rId1">
                    <a:extLst>
                      <a:ext uri="{28A0092B-C50C-407E-A947-70E740481C1C}">
                        <a14:useLocalDpi xmlns:a14="http://schemas.microsoft.com/office/drawing/2010/main" val="0"/>
                      </a:ext>
                    </a:extLst>
                  </a:blip>
                  <a:stretch>
                    <a:fillRect/>
                  </a:stretch>
                </pic:blipFill>
                <pic:spPr>
                  <a:xfrm>
                    <a:off x="0" y="0"/>
                    <a:ext cx="751718" cy="858196"/>
                  </a:xfrm>
                  <a:prstGeom prst="rect">
                    <a:avLst/>
                  </a:prstGeom>
                </pic:spPr>
              </pic:pic>
            </a:graphicData>
          </a:graphic>
        </wp:inline>
      </w:drawing>
    </w:r>
  </w:p>
  <w:p w14:paraId="6FEAB70E" w14:textId="77777777" w:rsidR="00A97D1D" w:rsidRDefault="00A97D1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1D"/>
    <w:rsid w:val="00014808"/>
    <w:rsid w:val="00093EF7"/>
    <w:rsid w:val="000F524F"/>
    <w:rsid w:val="00125945"/>
    <w:rsid w:val="00157FAD"/>
    <w:rsid w:val="001C16C7"/>
    <w:rsid w:val="003409EA"/>
    <w:rsid w:val="00374FE7"/>
    <w:rsid w:val="003A577B"/>
    <w:rsid w:val="00431162"/>
    <w:rsid w:val="004F5AE2"/>
    <w:rsid w:val="00564D9E"/>
    <w:rsid w:val="0057713E"/>
    <w:rsid w:val="00592DD3"/>
    <w:rsid w:val="006F089F"/>
    <w:rsid w:val="0078708E"/>
    <w:rsid w:val="007D352F"/>
    <w:rsid w:val="00836A7F"/>
    <w:rsid w:val="0086083B"/>
    <w:rsid w:val="00870F4C"/>
    <w:rsid w:val="008C6F2B"/>
    <w:rsid w:val="009B066E"/>
    <w:rsid w:val="00A97D1D"/>
    <w:rsid w:val="00AC1EE3"/>
    <w:rsid w:val="00B41E75"/>
    <w:rsid w:val="00BC2DE1"/>
    <w:rsid w:val="00C055F3"/>
    <w:rsid w:val="00C43E7F"/>
    <w:rsid w:val="00C6612F"/>
    <w:rsid w:val="00D4124C"/>
    <w:rsid w:val="00D63D55"/>
    <w:rsid w:val="00E57EF7"/>
    <w:rsid w:val="00E72B06"/>
    <w:rsid w:val="00FC2560"/>
    <w:rsid w:val="00FE35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7D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7D1D"/>
  </w:style>
  <w:style w:type="paragraph" w:styleId="Sidfot">
    <w:name w:val="footer"/>
    <w:basedOn w:val="Normal"/>
    <w:link w:val="SidfotChar"/>
    <w:uiPriority w:val="99"/>
    <w:unhideWhenUsed/>
    <w:rsid w:val="00A97D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7D1D"/>
  </w:style>
  <w:style w:type="paragraph" w:styleId="Ballongtext">
    <w:name w:val="Balloon Text"/>
    <w:basedOn w:val="Normal"/>
    <w:link w:val="BallongtextChar"/>
    <w:uiPriority w:val="99"/>
    <w:semiHidden/>
    <w:unhideWhenUsed/>
    <w:rsid w:val="00A97D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1D"/>
    <w:rPr>
      <w:rFonts w:ascii="Tahoma" w:hAnsi="Tahoma" w:cs="Tahoma"/>
      <w:sz w:val="16"/>
      <w:szCs w:val="16"/>
    </w:rPr>
  </w:style>
  <w:style w:type="paragraph" w:styleId="Ingetavstnd">
    <w:name w:val="No Spacing"/>
    <w:uiPriority w:val="1"/>
    <w:qFormat/>
    <w:rsid w:val="00BC2DE1"/>
    <w:pPr>
      <w:spacing w:after="0" w:line="240" w:lineRule="auto"/>
    </w:pPr>
  </w:style>
  <w:style w:type="character" w:styleId="Hyperlnk">
    <w:name w:val="Hyperlink"/>
    <w:basedOn w:val="Standardstycketeckensnitt"/>
    <w:uiPriority w:val="99"/>
    <w:unhideWhenUsed/>
    <w:rsid w:val="003A577B"/>
    <w:rPr>
      <w:color w:val="0000FF" w:themeColor="hyperlink"/>
      <w:u w:val="single"/>
    </w:rPr>
  </w:style>
  <w:style w:type="character" w:customStyle="1" w:styleId="UnresolvedMention">
    <w:name w:val="Unresolved Mention"/>
    <w:basedOn w:val="Standardstycketeckensnitt"/>
    <w:uiPriority w:val="99"/>
    <w:semiHidden/>
    <w:unhideWhenUsed/>
    <w:rsid w:val="001259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7D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7D1D"/>
  </w:style>
  <w:style w:type="paragraph" w:styleId="Sidfot">
    <w:name w:val="footer"/>
    <w:basedOn w:val="Normal"/>
    <w:link w:val="SidfotChar"/>
    <w:uiPriority w:val="99"/>
    <w:unhideWhenUsed/>
    <w:rsid w:val="00A97D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7D1D"/>
  </w:style>
  <w:style w:type="paragraph" w:styleId="Ballongtext">
    <w:name w:val="Balloon Text"/>
    <w:basedOn w:val="Normal"/>
    <w:link w:val="BallongtextChar"/>
    <w:uiPriority w:val="99"/>
    <w:semiHidden/>
    <w:unhideWhenUsed/>
    <w:rsid w:val="00A97D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1D"/>
    <w:rPr>
      <w:rFonts w:ascii="Tahoma" w:hAnsi="Tahoma" w:cs="Tahoma"/>
      <w:sz w:val="16"/>
      <w:szCs w:val="16"/>
    </w:rPr>
  </w:style>
  <w:style w:type="paragraph" w:styleId="Ingetavstnd">
    <w:name w:val="No Spacing"/>
    <w:uiPriority w:val="1"/>
    <w:qFormat/>
    <w:rsid w:val="00BC2DE1"/>
    <w:pPr>
      <w:spacing w:after="0" w:line="240" w:lineRule="auto"/>
    </w:pPr>
  </w:style>
  <w:style w:type="character" w:styleId="Hyperlnk">
    <w:name w:val="Hyperlink"/>
    <w:basedOn w:val="Standardstycketeckensnitt"/>
    <w:uiPriority w:val="99"/>
    <w:unhideWhenUsed/>
    <w:rsid w:val="003A577B"/>
    <w:rPr>
      <w:color w:val="0000FF" w:themeColor="hyperlink"/>
      <w:u w:val="single"/>
    </w:rPr>
  </w:style>
  <w:style w:type="character" w:customStyle="1" w:styleId="UnresolvedMention">
    <w:name w:val="Unresolved Mention"/>
    <w:basedOn w:val="Standardstycketeckensnitt"/>
    <w:uiPriority w:val="99"/>
    <w:semiHidden/>
    <w:unhideWhenUsed/>
    <w:rsid w:val="0012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youtube.com%2Fwatch%3Fv%3DFb2soA-rbgA&amp;data=04%7C01%7CKarin.Stoeckmann%40jagareforbundet.se%7Cae4c16d316004a11b67408d8ee0382ba%7C0ae05c117e144d78880547d9cfb69069%7C1%7C0%7C637521046159573272%7CUnknown%7CTWFpbGZsb3d8eyJWIjoiMC4wLjAwMDAiLCJQIjoiV2luMzIiLCJBTiI6Ik1haWwiLCJXVCI6Mn0%3D%7C1000&amp;sdata=fvCI6XgktRxDESP3ag099GPgRXgO3UuSsjNzuxmmq44%3D&amp;reserve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n.stoeckmann@jagareforbu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9985-630F-4710-87C1-849F271B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3586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Augustsson</dc:creator>
  <cp:lastModifiedBy>bamsen</cp:lastModifiedBy>
  <cp:revision>3</cp:revision>
  <cp:lastPrinted>2021-04-07T11:24:00Z</cp:lastPrinted>
  <dcterms:created xsi:type="dcterms:W3CDTF">2021-04-08T08:41:00Z</dcterms:created>
  <dcterms:modified xsi:type="dcterms:W3CDTF">2021-04-08T08:43:00Z</dcterms:modified>
</cp:coreProperties>
</file>