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21" w:rsidRDefault="00A62521" w:rsidP="009014AE">
      <w:pPr>
        <w:ind w:left="7230"/>
      </w:pPr>
      <w:bookmarkStart w:id="0" w:name="_GoBack"/>
      <w:bookmarkEnd w:id="0"/>
      <w:r>
        <w:t>Kalmar 2018-02-16</w:t>
      </w:r>
    </w:p>
    <w:p w:rsidR="00A62521" w:rsidRPr="00F54B7A" w:rsidRDefault="00A62521" w:rsidP="00A62521">
      <w:pPr>
        <w:spacing w:after="0" w:line="280" w:lineRule="atLeast"/>
        <w:jc w:val="center"/>
        <w:rPr>
          <w:rFonts w:eastAsia="Times New Roman" w:cs="Times New Roman"/>
          <w:b/>
          <w:sz w:val="40"/>
          <w:szCs w:val="32"/>
          <w:lang w:eastAsia="sv-SE"/>
        </w:rPr>
      </w:pPr>
      <w:r w:rsidRPr="00F54B7A">
        <w:rPr>
          <w:rFonts w:eastAsia="Times New Roman" w:cs="Times New Roman"/>
          <w:b/>
          <w:sz w:val="40"/>
          <w:szCs w:val="32"/>
          <w:lang w:eastAsia="sv-SE"/>
        </w:rPr>
        <w:t>Inbjudan – Spårtolkningsutbildning</w:t>
      </w:r>
    </w:p>
    <w:p w:rsidR="00A62521" w:rsidRPr="009E4344" w:rsidRDefault="00A62521" w:rsidP="00A62521">
      <w:pPr>
        <w:spacing w:after="0" w:line="280" w:lineRule="atLeast"/>
        <w:rPr>
          <w:rFonts w:ascii="Scala-Regular" w:eastAsia="Times New Roman" w:hAnsi="Scala-Regular" w:cs="Times New Roman"/>
          <w:sz w:val="24"/>
          <w:szCs w:val="24"/>
          <w:lang w:eastAsia="sv-SE"/>
        </w:rPr>
      </w:pPr>
    </w:p>
    <w:p w:rsidR="00A62521" w:rsidRDefault="00A62521" w:rsidP="00A62521">
      <w:pPr>
        <w:spacing w:after="0" w:line="280" w:lineRule="atLeast"/>
        <w:rPr>
          <w:rFonts w:ascii="Scala-Regular" w:eastAsia="Times New Roman" w:hAnsi="Scala-Regular" w:cs="Times New Roman"/>
          <w:sz w:val="24"/>
          <w:szCs w:val="24"/>
          <w:lang w:eastAsia="sv-SE"/>
        </w:rPr>
      </w:pPr>
      <w:r>
        <w:rPr>
          <w:rFonts w:ascii="Scala-Regular" w:eastAsia="Times New Roman" w:hAnsi="Scala-Regular" w:cs="Times New Roman"/>
          <w:sz w:val="24"/>
          <w:szCs w:val="24"/>
          <w:lang w:eastAsia="sv-SE"/>
        </w:rPr>
        <w:t>Rovdjuren och då främst lodjuren ökar i vårt län vilket att föranleder att allt fler hittar spår efter rovdjur. Önskemål och behov finns av att köra en spårtolkningsutbildning i länet.</w:t>
      </w:r>
    </w:p>
    <w:p w:rsidR="00A62521" w:rsidRDefault="00A62521" w:rsidP="00A62521">
      <w:pPr>
        <w:spacing w:after="0" w:line="280" w:lineRule="atLeast"/>
        <w:rPr>
          <w:rFonts w:ascii="Scala-Regular" w:eastAsia="Times New Roman" w:hAnsi="Scala-Regular" w:cs="Times New Roman"/>
          <w:sz w:val="24"/>
          <w:szCs w:val="24"/>
          <w:lang w:eastAsia="sv-SE"/>
        </w:rPr>
      </w:pPr>
      <w:r>
        <w:rPr>
          <w:rFonts w:ascii="Scala-Regular" w:eastAsia="Times New Roman" w:hAnsi="Scala-Regular" w:cs="Times New Roman"/>
          <w:sz w:val="24"/>
          <w:szCs w:val="24"/>
          <w:lang w:eastAsia="sv-SE"/>
        </w:rPr>
        <w:t>Som spårtolk ska man på kort tid kunna åka ut för att titta på spårobservationerna samt vid lämpliga spårförhållanden åka ut och leta spår (snoka). Om spårobservationen visar på ett vargspår eller en eventuell föryngring av lodjur (fler än ett spår) ska det föras vidare till länsstyrelsens kvalitetssäkrare som dokumenterar/ bekräftar observationen.</w:t>
      </w:r>
    </w:p>
    <w:p w:rsidR="00A62521" w:rsidRDefault="00A62521"/>
    <w:p w:rsidR="00A62521" w:rsidRDefault="00A62521" w:rsidP="00A62521">
      <w:pPr>
        <w:spacing w:after="0" w:line="280" w:lineRule="atLeast"/>
        <w:rPr>
          <w:rFonts w:ascii="Scala-Regular" w:eastAsia="Times New Roman" w:hAnsi="Scala-Regular" w:cs="Times New Roman"/>
          <w:sz w:val="24"/>
          <w:szCs w:val="24"/>
          <w:lang w:eastAsia="sv-SE"/>
        </w:rPr>
      </w:pPr>
      <w:r>
        <w:rPr>
          <w:rFonts w:ascii="Scala-Regular" w:eastAsia="Times New Roman" w:hAnsi="Scala-Regular" w:cs="Times New Roman"/>
          <w:sz w:val="24"/>
          <w:szCs w:val="24"/>
          <w:lang w:eastAsia="sv-SE"/>
        </w:rPr>
        <w:t>Datum:</w:t>
      </w:r>
      <w:r>
        <w:rPr>
          <w:rFonts w:ascii="Scala-Regular" w:eastAsia="Times New Roman" w:hAnsi="Scala-Regular" w:cs="Times New Roman"/>
          <w:sz w:val="24"/>
          <w:szCs w:val="24"/>
          <w:lang w:eastAsia="sv-SE"/>
        </w:rPr>
        <w:tab/>
        <w:t>Onsdag 7/3 2018</w:t>
      </w:r>
    </w:p>
    <w:p w:rsidR="00A62521" w:rsidRDefault="00A62521" w:rsidP="00A62521">
      <w:pPr>
        <w:spacing w:after="0" w:line="280" w:lineRule="atLeast"/>
        <w:rPr>
          <w:rFonts w:ascii="Scala-Regular" w:eastAsia="Times New Roman" w:hAnsi="Scala-Regular" w:cs="Times New Roman"/>
          <w:sz w:val="24"/>
          <w:szCs w:val="24"/>
          <w:lang w:eastAsia="sv-SE"/>
        </w:rPr>
      </w:pPr>
      <w:r>
        <w:rPr>
          <w:rFonts w:ascii="Scala-Regular" w:eastAsia="Times New Roman" w:hAnsi="Scala-Regular" w:cs="Times New Roman"/>
          <w:sz w:val="24"/>
          <w:szCs w:val="24"/>
          <w:lang w:eastAsia="sv-SE"/>
        </w:rPr>
        <w:t>Tid:</w:t>
      </w:r>
      <w:r>
        <w:rPr>
          <w:rFonts w:ascii="Scala-Regular" w:eastAsia="Times New Roman" w:hAnsi="Scala-Regular" w:cs="Times New Roman"/>
          <w:sz w:val="24"/>
          <w:szCs w:val="24"/>
          <w:lang w:eastAsia="sv-SE"/>
        </w:rPr>
        <w:tab/>
        <w:t>18:00-22:00</w:t>
      </w:r>
    </w:p>
    <w:p w:rsidR="00A62521" w:rsidRDefault="00A62521" w:rsidP="00A62521">
      <w:pPr>
        <w:spacing w:after="0" w:line="280" w:lineRule="atLeast"/>
        <w:rPr>
          <w:rFonts w:ascii="Scala-Regular" w:eastAsia="Times New Roman" w:hAnsi="Scala-Regular" w:cs="Times New Roman"/>
          <w:sz w:val="24"/>
          <w:szCs w:val="24"/>
          <w:lang w:eastAsia="sv-SE"/>
        </w:rPr>
      </w:pPr>
      <w:r>
        <w:rPr>
          <w:rFonts w:ascii="Scala-Regular" w:eastAsia="Times New Roman" w:hAnsi="Scala-Regular" w:cs="Times New Roman"/>
          <w:sz w:val="24"/>
          <w:szCs w:val="24"/>
          <w:lang w:eastAsia="sv-SE"/>
        </w:rPr>
        <w:t>Plats:</w:t>
      </w:r>
      <w:r>
        <w:rPr>
          <w:rFonts w:ascii="Scala-Regular" w:eastAsia="Times New Roman" w:hAnsi="Scala-Regular" w:cs="Times New Roman"/>
          <w:sz w:val="24"/>
          <w:szCs w:val="24"/>
          <w:lang w:eastAsia="sv-SE"/>
        </w:rPr>
        <w:tab/>
        <w:t>Naturbruksskolan, Bräkne Hoby</w:t>
      </w:r>
    </w:p>
    <w:p w:rsidR="00A62521" w:rsidRDefault="00A62521" w:rsidP="00A62521">
      <w:pPr>
        <w:spacing w:after="0" w:line="280" w:lineRule="atLeast"/>
        <w:rPr>
          <w:rFonts w:ascii="Scala-Regular" w:eastAsia="Times New Roman" w:hAnsi="Scala-Regular" w:cs="Times New Roman"/>
          <w:sz w:val="24"/>
          <w:szCs w:val="24"/>
          <w:lang w:eastAsia="sv-SE"/>
        </w:rPr>
      </w:pPr>
    </w:p>
    <w:p w:rsidR="00A62521" w:rsidRDefault="00A62521" w:rsidP="00A62521">
      <w:pPr>
        <w:spacing w:after="0" w:line="280" w:lineRule="atLeast"/>
        <w:rPr>
          <w:rFonts w:ascii="Scala-Regular" w:eastAsia="Times New Roman" w:hAnsi="Scala-Regular" w:cs="Times New Roman"/>
          <w:sz w:val="24"/>
          <w:szCs w:val="24"/>
          <w:lang w:eastAsia="sv-SE"/>
        </w:rPr>
      </w:pPr>
    </w:p>
    <w:p w:rsidR="00A62521" w:rsidRDefault="00A62521" w:rsidP="00A62521">
      <w:pPr>
        <w:spacing w:after="0" w:line="280" w:lineRule="atLeast"/>
        <w:rPr>
          <w:rFonts w:ascii="Scala-Regular" w:eastAsia="Times New Roman" w:hAnsi="Scala-Regular" w:cs="Times New Roman"/>
          <w:sz w:val="24"/>
          <w:szCs w:val="24"/>
          <w:lang w:eastAsia="sv-SE"/>
        </w:rPr>
      </w:pPr>
      <w:r>
        <w:rPr>
          <w:rFonts w:ascii="Scala-Regular" w:eastAsia="Times New Roman" w:hAnsi="Scala-Regular" w:cs="Times New Roman"/>
          <w:sz w:val="24"/>
          <w:szCs w:val="24"/>
          <w:lang w:eastAsia="sv-SE"/>
        </w:rPr>
        <w:t>Mål: Deltagarna ska kunna urskilja lodjursspår från andra spår i terrängen. Deltagarna ska veta skillnader mellan spår efter en enskild varg och en hund vid längre spårning. Vidare ska deltagarna veta vad som krävs för att kvalitetssäkra spår efter lodjur med unge/ ungar, vargpar och vargfamilj. Även inventeringsmetoder kommer beröras samt aktuellt rovdjursläge i länet.</w:t>
      </w:r>
    </w:p>
    <w:p w:rsidR="00A62521" w:rsidRDefault="00A62521" w:rsidP="00A62521">
      <w:pPr>
        <w:spacing w:after="0" w:line="280" w:lineRule="atLeast"/>
        <w:rPr>
          <w:rFonts w:ascii="Scala-Regular" w:eastAsia="Times New Roman" w:hAnsi="Scala-Regular" w:cs="Times New Roman"/>
          <w:sz w:val="24"/>
          <w:szCs w:val="24"/>
          <w:lang w:eastAsia="sv-SE"/>
        </w:rPr>
      </w:pPr>
    </w:p>
    <w:p w:rsidR="00A62521" w:rsidRPr="009E4344" w:rsidRDefault="00A62521" w:rsidP="00A62521">
      <w:pPr>
        <w:spacing w:after="0" w:line="280" w:lineRule="atLeast"/>
        <w:rPr>
          <w:rFonts w:ascii="Scala-Regular" w:eastAsia="Times New Roman" w:hAnsi="Scala-Regular" w:cs="Times New Roman"/>
          <w:sz w:val="24"/>
          <w:szCs w:val="24"/>
          <w:lang w:eastAsia="sv-SE"/>
        </w:rPr>
      </w:pPr>
      <w:r>
        <w:rPr>
          <w:rFonts w:ascii="Scala-Regular" w:eastAsia="Times New Roman" w:hAnsi="Scala-Regular" w:cs="Times New Roman"/>
          <w:sz w:val="24"/>
          <w:szCs w:val="24"/>
          <w:lang w:eastAsia="sv-SE"/>
        </w:rPr>
        <w:t>Medverkande: Elias Turesson (Svenska Jägareförbundet) och Ulrika Widgren (rovdjurshandläggare Länsstyrelsen)</w:t>
      </w:r>
    </w:p>
    <w:p w:rsidR="00A62521" w:rsidRPr="009E4344" w:rsidRDefault="00A62521" w:rsidP="00A62521">
      <w:pPr>
        <w:spacing w:after="0" w:line="280" w:lineRule="atLeast"/>
        <w:rPr>
          <w:rFonts w:ascii="Scala-Regular" w:eastAsia="Times New Roman" w:hAnsi="Scala-Regular" w:cs="Times New Roman"/>
          <w:sz w:val="24"/>
          <w:szCs w:val="24"/>
          <w:lang w:eastAsia="sv-SE"/>
        </w:rPr>
      </w:pPr>
      <w:r w:rsidRPr="009E4344">
        <w:rPr>
          <w:rFonts w:ascii="Scala-Regular" w:eastAsia="Times New Roman" w:hAnsi="Scala-Regular" w:cs="Times New Roman"/>
          <w:sz w:val="24"/>
          <w:szCs w:val="24"/>
          <w:lang w:eastAsia="sv-SE"/>
        </w:rPr>
        <w:t xml:space="preserve"> </w:t>
      </w:r>
    </w:p>
    <w:p w:rsidR="00A62521" w:rsidRDefault="00A62521" w:rsidP="00A62521">
      <w:pPr>
        <w:spacing w:after="0" w:line="280" w:lineRule="atLeast"/>
        <w:rPr>
          <w:rFonts w:ascii="Scala-Regular" w:eastAsia="Times New Roman" w:hAnsi="Scala-Regular" w:cs="Times New Roman"/>
          <w:sz w:val="24"/>
          <w:szCs w:val="24"/>
          <w:lang w:eastAsia="sv-SE"/>
        </w:rPr>
      </w:pPr>
    </w:p>
    <w:p w:rsidR="00A62521" w:rsidRPr="009E4344" w:rsidRDefault="00A62521" w:rsidP="00A62521">
      <w:pPr>
        <w:spacing w:after="0" w:line="280" w:lineRule="atLeast"/>
        <w:rPr>
          <w:rFonts w:ascii="Scala-Regular" w:eastAsia="Times New Roman" w:hAnsi="Scala-Regular" w:cs="Times New Roman"/>
          <w:sz w:val="24"/>
          <w:szCs w:val="24"/>
          <w:lang w:eastAsia="sv-SE"/>
        </w:rPr>
      </w:pPr>
      <w:r w:rsidRPr="009E4344">
        <w:rPr>
          <w:rFonts w:ascii="Scala-Regular" w:eastAsia="Times New Roman" w:hAnsi="Scala-Regular" w:cs="Times New Roman"/>
          <w:sz w:val="24"/>
          <w:szCs w:val="24"/>
          <w:lang w:eastAsia="sv-SE"/>
        </w:rPr>
        <w:t>Anm</w:t>
      </w:r>
      <w:r w:rsidRPr="009E4344">
        <w:rPr>
          <w:rFonts w:ascii="Scala-Regular" w:eastAsia="Times New Roman" w:hAnsi="Scala-Regular" w:cs="Times New Roman" w:hint="eastAsia"/>
          <w:sz w:val="24"/>
          <w:szCs w:val="24"/>
          <w:lang w:eastAsia="sv-SE"/>
        </w:rPr>
        <w:t>ä</w:t>
      </w:r>
      <w:r w:rsidRPr="009E4344">
        <w:rPr>
          <w:rFonts w:ascii="Scala-Regular" w:eastAsia="Times New Roman" w:hAnsi="Scala-Regular" w:cs="Times New Roman"/>
          <w:sz w:val="24"/>
          <w:szCs w:val="24"/>
          <w:lang w:eastAsia="sv-SE"/>
        </w:rPr>
        <w:t>l deltagande</w:t>
      </w:r>
      <w:r>
        <w:rPr>
          <w:rFonts w:ascii="Scala-Regular" w:eastAsia="Times New Roman" w:hAnsi="Scala-Regular" w:cs="Times New Roman"/>
          <w:sz w:val="24"/>
          <w:szCs w:val="24"/>
          <w:lang w:eastAsia="sv-SE"/>
        </w:rPr>
        <w:t xml:space="preserve"> </w:t>
      </w:r>
      <w:r w:rsidRPr="009E4344">
        <w:rPr>
          <w:rFonts w:ascii="Scala-Regular" w:eastAsia="Times New Roman" w:hAnsi="Scala-Regular" w:cs="Times New Roman"/>
          <w:sz w:val="24"/>
          <w:szCs w:val="24"/>
          <w:lang w:eastAsia="sv-SE"/>
        </w:rPr>
        <w:t>till:</w:t>
      </w:r>
    </w:p>
    <w:p w:rsidR="00A62521" w:rsidRPr="0036601A" w:rsidRDefault="00A62521" w:rsidP="00A62521">
      <w:pPr>
        <w:spacing w:after="0" w:line="280" w:lineRule="atLeast"/>
        <w:rPr>
          <w:rFonts w:ascii="Scala-Regular" w:eastAsia="Times New Roman" w:hAnsi="Scala-Regular" w:cs="Times New Roman"/>
          <w:sz w:val="24"/>
          <w:szCs w:val="24"/>
          <w:lang w:eastAsia="sv-SE"/>
        </w:rPr>
      </w:pPr>
      <w:r w:rsidRPr="0036601A">
        <w:rPr>
          <w:rFonts w:ascii="Scala-Regular" w:eastAsia="Times New Roman" w:hAnsi="Scala-Regular" w:cs="Times New Roman"/>
          <w:sz w:val="24"/>
          <w:szCs w:val="24"/>
          <w:lang w:eastAsia="sv-SE"/>
        </w:rPr>
        <w:t xml:space="preserve">Annelie Stjernberg </w:t>
      </w:r>
      <w:r>
        <w:rPr>
          <w:rFonts w:ascii="Scala-Regular" w:eastAsia="Times New Roman" w:hAnsi="Scala-Regular" w:cs="Times New Roman"/>
          <w:sz w:val="24"/>
          <w:szCs w:val="24"/>
          <w:lang w:eastAsia="sv-SE"/>
        </w:rPr>
        <w:t xml:space="preserve">010-584 70 42 </w:t>
      </w:r>
      <w:r w:rsidRPr="0036601A">
        <w:rPr>
          <w:rFonts w:ascii="Scala-Regular" w:eastAsia="Times New Roman" w:hAnsi="Scala-Regular" w:cs="Times New Roman"/>
          <w:sz w:val="24"/>
          <w:szCs w:val="24"/>
          <w:lang w:eastAsia="sv-SE"/>
        </w:rPr>
        <w:t xml:space="preserve">alt. </w:t>
      </w:r>
      <w:hyperlink r:id="rId7" w:history="1">
        <w:r w:rsidRPr="0036601A">
          <w:rPr>
            <w:rStyle w:val="Hyperlnk"/>
            <w:rFonts w:ascii="Scala-Regular" w:eastAsia="Times New Roman" w:hAnsi="Scala-Regular" w:cs="Times New Roman"/>
            <w:sz w:val="24"/>
            <w:szCs w:val="24"/>
            <w:lang w:eastAsia="sv-SE"/>
          </w:rPr>
          <w:t>annelie.stjernberg@jagareforbundet.se</w:t>
        </w:r>
      </w:hyperlink>
    </w:p>
    <w:p w:rsidR="00A62521" w:rsidRPr="0036601A" w:rsidRDefault="00A62521" w:rsidP="00A62521">
      <w:pPr>
        <w:spacing w:after="0" w:line="280" w:lineRule="atLeast"/>
        <w:rPr>
          <w:rFonts w:ascii="Scala-Regular" w:eastAsia="Times New Roman" w:hAnsi="Scala-Regular" w:cs="Times New Roman"/>
          <w:sz w:val="24"/>
          <w:szCs w:val="24"/>
          <w:lang w:eastAsia="sv-SE"/>
        </w:rPr>
      </w:pPr>
    </w:p>
    <w:p w:rsidR="00A62521" w:rsidRPr="0036601A" w:rsidRDefault="00A62521" w:rsidP="00A62521">
      <w:pPr>
        <w:spacing w:after="0" w:line="280" w:lineRule="atLeast"/>
        <w:rPr>
          <w:rFonts w:ascii="Scala-Regular" w:eastAsia="Times New Roman" w:hAnsi="Scala-Regular" w:cs="Times New Roman"/>
          <w:b/>
          <w:sz w:val="24"/>
          <w:szCs w:val="24"/>
          <w:lang w:eastAsia="sv-SE"/>
        </w:rPr>
      </w:pPr>
    </w:p>
    <w:p w:rsidR="00A62521" w:rsidRPr="009E4344" w:rsidRDefault="00A62521" w:rsidP="00A62521">
      <w:pPr>
        <w:spacing w:after="0" w:line="280" w:lineRule="atLeast"/>
        <w:rPr>
          <w:rFonts w:ascii="Scala-Regular" w:eastAsia="Times New Roman" w:hAnsi="Scala-Regular" w:cs="Times New Roman"/>
          <w:sz w:val="24"/>
          <w:szCs w:val="24"/>
          <w:lang w:eastAsia="sv-SE"/>
        </w:rPr>
      </w:pPr>
      <w:r w:rsidRPr="009E288D">
        <w:rPr>
          <w:rFonts w:ascii="Scala-Regular" w:eastAsia="Times New Roman" w:hAnsi="Scala-Regular" w:cs="Times New Roman"/>
          <w:b/>
          <w:sz w:val="24"/>
          <w:szCs w:val="24"/>
          <w:lang w:eastAsia="sv-SE"/>
        </w:rPr>
        <w:t xml:space="preserve">Senast </w:t>
      </w:r>
      <w:r>
        <w:rPr>
          <w:rFonts w:ascii="Scala-Regular" w:eastAsia="Times New Roman" w:hAnsi="Scala-Regular" w:cs="Times New Roman"/>
          <w:b/>
          <w:sz w:val="24"/>
          <w:szCs w:val="24"/>
          <w:lang w:eastAsia="sv-SE"/>
        </w:rPr>
        <w:t xml:space="preserve">den </w:t>
      </w:r>
      <w:r w:rsidR="00AE3442">
        <w:rPr>
          <w:rFonts w:ascii="Scala-Regular" w:eastAsia="Times New Roman" w:hAnsi="Scala-Regular" w:cs="Times New Roman"/>
          <w:b/>
          <w:sz w:val="24"/>
          <w:szCs w:val="24"/>
          <w:lang w:eastAsia="sv-SE"/>
        </w:rPr>
        <w:t>2/3</w:t>
      </w:r>
      <w:r>
        <w:rPr>
          <w:rFonts w:ascii="Scala-Regular" w:eastAsia="Times New Roman" w:hAnsi="Scala-Regular" w:cs="Times New Roman"/>
          <w:b/>
          <w:sz w:val="24"/>
          <w:szCs w:val="24"/>
          <w:lang w:eastAsia="sv-SE"/>
        </w:rPr>
        <w:t xml:space="preserve"> 2018</w:t>
      </w:r>
    </w:p>
    <w:p w:rsidR="00A62521" w:rsidRPr="009E4344" w:rsidRDefault="00A62521" w:rsidP="00A62521">
      <w:pPr>
        <w:spacing w:after="0" w:line="280" w:lineRule="atLeast"/>
        <w:rPr>
          <w:rFonts w:ascii="Scala-Regular" w:eastAsia="Times New Roman" w:hAnsi="Scala-Regular" w:cs="Times New Roman"/>
          <w:sz w:val="24"/>
          <w:szCs w:val="24"/>
          <w:lang w:eastAsia="sv-SE"/>
        </w:rPr>
      </w:pPr>
    </w:p>
    <w:p w:rsidR="00A62521" w:rsidRDefault="00A62521" w:rsidP="00A62521">
      <w:pPr>
        <w:spacing w:after="0" w:line="280" w:lineRule="atLeast"/>
        <w:rPr>
          <w:rFonts w:ascii="Scala-Regular" w:eastAsia="Times New Roman" w:hAnsi="Scala-Regular" w:cs="Times New Roman"/>
          <w:sz w:val="28"/>
          <w:szCs w:val="28"/>
          <w:lang w:eastAsia="sv-SE"/>
        </w:rPr>
      </w:pPr>
    </w:p>
    <w:p w:rsidR="00A62521" w:rsidRDefault="00A62521" w:rsidP="00A62521">
      <w:pPr>
        <w:spacing w:after="0" w:line="280" w:lineRule="atLeast"/>
        <w:rPr>
          <w:rFonts w:ascii="Scala-Regular" w:eastAsia="Times New Roman" w:hAnsi="Scala-Regular" w:cs="Times New Roman"/>
          <w:sz w:val="28"/>
          <w:szCs w:val="28"/>
          <w:lang w:eastAsia="sv-SE"/>
        </w:rPr>
      </w:pPr>
      <w:r>
        <w:rPr>
          <w:rFonts w:ascii="Scala-Regular" w:eastAsia="Times New Roman" w:hAnsi="Scala-Regular" w:cs="Times New Roman"/>
          <w:sz w:val="28"/>
          <w:szCs w:val="28"/>
          <w:lang w:eastAsia="sv-SE"/>
        </w:rPr>
        <w:t>Varmt V</w:t>
      </w:r>
      <w:r w:rsidRPr="00221906">
        <w:rPr>
          <w:rFonts w:ascii="Scala-Regular" w:eastAsia="Times New Roman" w:hAnsi="Scala-Regular" w:cs="Times New Roman" w:hint="eastAsia"/>
          <w:sz w:val="28"/>
          <w:szCs w:val="28"/>
          <w:lang w:eastAsia="sv-SE"/>
        </w:rPr>
        <w:t>ä</w:t>
      </w:r>
      <w:r>
        <w:rPr>
          <w:rFonts w:ascii="Scala-Regular" w:eastAsia="Times New Roman" w:hAnsi="Scala-Regular" w:cs="Times New Roman"/>
          <w:sz w:val="28"/>
          <w:szCs w:val="28"/>
          <w:lang w:eastAsia="sv-SE"/>
        </w:rPr>
        <w:t>lkomna!</w:t>
      </w:r>
    </w:p>
    <w:p w:rsidR="00A62521" w:rsidRPr="00221906" w:rsidRDefault="00A62521" w:rsidP="00A62521">
      <w:pPr>
        <w:spacing w:after="0" w:line="280" w:lineRule="atLeast"/>
        <w:rPr>
          <w:rFonts w:ascii="Scala-Regular" w:eastAsia="Times New Roman" w:hAnsi="Scala-Regular" w:cs="Times New Roman"/>
          <w:sz w:val="28"/>
          <w:szCs w:val="28"/>
          <w:lang w:eastAsia="sv-SE"/>
        </w:rPr>
      </w:pPr>
    </w:p>
    <w:p w:rsidR="00A62521" w:rsidRPr="009E4344" w:rsidRDefault="00A62521" w:rsidP="00A62521">
      <w:pPr>
        <w:spacing w:after="0" w:line="280" w:lineRule="atLeast"/>
        <w:rPr>
          <w:rFonts w:ascii="Scala-Regular" w:eastAsia="Times New Roman" w:hAnsi="Scala-Regular" w:cs="Times New Roman"/>
          <w:sz w:val="24"/>
          <w:szCs w:val="24"/>
          <w:lang w:eastAsia="sv-SE"/>
        </w:rPr>
      </w:pPr>
      <w:r>
        <w:rPr>
          <w:rFonts w:ascii="Scala-Regular" w:eastAsia="Times New Roman" w:hAnsi="Scala-Regular" w:cs="Times New Roman"/>
          <w:sz w:val="24"/>
          <w:szCs w:val="24"/>
          <w:lang w:eastAsia="sv-SE"/>
        </w:rPr>
        <w:t>Karin Stoeckmann och Linda Mattisson</w:t>
      </w:r>
    </w:p>
    <w:p w:rsidR="00A62521" w:rsidRPr="009E4344" w:rsidRDefault="00A62521" w:rsidP="00A62521">
      <w:pPr>
        <w:spacing w:after="0" w:line="280" w:lineRule="atLeast"/>
        <w:rPr>
          <w:rFonts w:ascii="Scala-Regular" w:eastAsia="Times New Roman" w:hAnsi="Scala-Regular" w:cs="Times New Roman"/>
          <w:sz w:val="24"/>
          <w:szCs w:val="24"/>
          <w:lang w:eastAsia="sv-SE"/>
        </w:rPr>
      </w:pPr>
    </w:p>
    <w:sectPr w:rsidR="00A62521" w:rsidRPr="009E43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50" w:rsidRDefault="00C56750" w:rsidP="00A62521">
      <w:pPr>
        <w:spacing w:after="0" w:line="240" w:lineRule="auto"/>
      </w:pPr>
      <w:r>
        <w:separator/>
      </w:r>
    </w:p>
  </w:endnote>
  <w:endnote w:type="continuationSeparator" w:id="0">
    <w:p w:rsidR="00C56750" w:rsidRDefault="00C56750" w:rsidP="00A6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altName w:val="Corbel"/>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21" w:rsidRDefault="00A625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21" w:rsidRDefault="00A62521" w:rsidP="00A62521">
    <w:pPr>
      <w:pStyle w:val="Sidfot"/>
      <w:jc w:val="center"/>
      <w:rPr>
        <w:b/>
        <w:sz w:val="20"/>
        <w:szCs w:val="20"/>
      </w:rPr>
    </w:pPr>
    <w:r w:rsidRPr="009A3733">
      <w:rPr>
        <w:b/>
        <w:sz w:val="20"/>
        <w:szCs w:val="20"/>
      </w:rPr>
      <w:t>Svenska Jägareförbundet</w:t>
    </w:r>
    <w:r>
      <w:rPr>
        <w:b/>
        <w:sz w:val="20"/>
        <w:szCs w:val="20"/>
      </w:rPr>
      <w:t xml:space="preserve"> · Region Syd</w:t>
    </w:r>
  </w:p>
  <w:p w:rsidR="00A62521" w:rsidRDefault="00A62521" w:rsidP="00A62521">
    <w:pPr>
      <w:pStyle w:val="Sidfot"/>
      <w:jc w:val="center"/>
      <w:rPr>
        <w:sz w:val="20"/>
        <w:szCs w:val="20"/>
      </w:rPr>
    </w:pPr>
    <w:proofErr w:type="spellStart"/>
    <w:r w:rsidRPr="009A3733">
      <w:rPr>
        <w:sz w:val="20"/>
        <w:szCs w:val="20"/>
      </w:rPr>
      <w:t>Fölehagsvägen</w:t>
    </w:r>
    <w:proofErr w:type="spellEnd"/>
    <w:r w:rsidRPr="009A3733">
      <w:rPr>
        <w:sz w:val="20"/>
        <w:szCs w:val="20"/>
      </w:rPr>
      <w:t xml:space="preserve"> 8 ·</w:t>
    </w:r>
    <w:r>
      <w:rPr>
        <w:sz w:val="20"/>
        <w:szCs w:val="20"/>
      </w:rPr>
      <w:t xml:space="preserve"> 392 39 Kalmar · Tel 010-584 70 76 · </w:t>
    </w:r>
    <w:proofErr w:type="spellStart"/>
    <w:r>
      <w:rPr>
        <w:sz w:val="20"/>
        <w:szCs w:val="20"/>
      </w:rPr>
      <w:t>org</w:t>
    </w:r>
    <w:proofErr w:type="spellEnd"/>
    <w:r>
      <w:rPr>
        <w:sz w:val="20"/>
        <w:szCs w:val="20"/>
      </w:rPr>
      <w:t xml:space="preserve"> nr 802001-6658</w:t>
    </w:r>
  </w:p>
  <w:p w:rsidR="00A62521" w:rsidRPr="009A3733" w:rsidRDefault="00A62521" w:rsidP="00A62521">
    <w:pPr>
      <w:pStyle w:val="Sidfot"/>
      <w:jc w:val="center"/>
      <w:rPr>
        <w:sz w:val="20"/>
        <w:szCs w:val="20"/>
      </w:rPr>
    </w:pPr>
    <w:r>
      <w:rPr>
        <w:sz w:val="20"/>
        <w:szCs w:val="20"/>
      </w:rPr>
      <w:t>www.jagareforbundet.se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21" w:rsidRDefault="00A6252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50" w:rsidRDefault="00C56750" w:rsidP="00A62521">
      <w:pPr>
        <w:spacing w:after="0" w:line="240" w:lineRule="auto"/>
      </w:pPr>
      <w:r>
        <w:separator/>
      </w:r>
    </w:p>
  </w:footnote>
  <w:footnote w:type="continuationSeparator" w:id="0">
    <w:p w:rsidR="00C56750" w:rsidRDefault="00C56750" w:rsidP="00A62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21" w:rsidRDefault="00A6252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21" w:rsidRDefault="00A62521" w:rsidP="00A62521">
    <w:pPr>
      <w:pStyle w:val="Sidhuvud"/>
    </w:pPr>
    <w:r>
      <w:rPr>
        <w:noProof/>
        <w:lang w:eastAsia="sv-SE"/>
      </w:rPr>
      <w:drawing>
        <wp:inline distT="0" distB="0" distL="0" distR="0" wp14:anchorId="05535B43" wp14:editId="69E0D821">
          <wp:extent cx="754380" cy="86123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F_symbol_high-resolution.jpg"/>
                  <pic:cNvPicPr/>
                </pic:nvPicPr>
                <pic:blipFill>
                  <a:blip r:embed="rId1">
                    <a:extLst>
                      <a:ext uri="{28A0092B-C50C-407E-A947-70E740481C1C}">
                        <a14:useLocalDpi xmlns:a14="http://schemas.microsoft.com/office/drawing/2010/main" val="0"/>
                      </a:ext>
                    </a:extLst>
                  </a:blip>
                  <a:stretch>
                    <a:fillRect/>
                  </a:stretch>
                </pic:blipFill>
                <pic:spPr>
                  <a:xfrm>
                    <a:off x="0" y="0"/>
                    <a:ext cx="754880" cy="861806"/>
                  </a:xfrm>
                  <a:prstGeom prst="rect">
                    <a:avLst/>
                  </a:prstGeom>
                </pic:spPr>
              </pic:pic>
            </a:graphicData>
          </a:graphic>
        </wp:inline>
      </w:drawing>
    </w:r>
    <w:r>
      <w:tab/>
    </w:r>
    <w:r>
      <w:tab/>
    </w:r>
    <w:r>
      <w:rPr>
        <w:noProof/>
        <w:lang w:eastAsia="sv-SE"/>
      </w:rPr>
      <w:drawing>
        <wp:inline distT="0" distB="0" distL="0" distR="0" wp14:anchorId="6F0CEF0B" wp14:editId="5E3B712E">
          <wp:extent cx="1095375" cy="9429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2">
                    <a:extLst>
                      <a:ext uri="{28A0092B-C50C-407E-A947-70E740481C1C}">
                        <a14:useLocalDpi xmlns:a14="http://schemas.microsoft.com/office/drawing/2010/main" val="0"/>
                      </a:ext>
                    </a:extLst>
                  </a:blip>
                  <a:stretch>
                    <a:fillRect/>
                  </a:stretch>
                </pic:blipFill>
                <pic:spPr>
                  <a:xfrm>
                    <a:off x="0" y="0"/>
                    <a:ext cx="1095375" cy="942975"/>
                  </a:xfrm>
                  <a:prstGeom prst="rect">
                    <a:avLst/>
                  </a:prstGeom>
                </pic:spPr>
              </pic:pic>
            </a:graphicData>
          </a:graphic>
        </wp:inline>
      </w:drawing>
    </w:r>
  </w:p>
  <w:p w:rsidR="00A62521" w:rsidRDefault="00A6252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21" w:rsidRDefault="00A6252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21"/>
    <w:rsid w:val="001E2DE4"/>
    <w:rsid w:val="00497878"/>
    <w:rsid w:val="006B1C50"/>
    <w:rsid w:val="009014AE"/>
    <w:rsid w:val="00A62521"/>
    <w:rsid w:val="00AA2BDD"/>
    <w:rsid w:val="00AE3442"/>
    <w:rsid w:val="00C56750"/>
    <w:rsid w:val="00D34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21"/>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625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2521"/>
  </w:style>
  <w:style w:type="paragraph" w:styleId="Sidfot">
    <w:name w:val="footer"/>
    <w:basedOn w:val="Normal"/>
    <w:link w:val="SidfotChar"/>
    <w:uiPriority w:val="99"/>
    <w:unhideWhenUsed/>
    <w:rsid w:val="00A625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2521"/>
  </w:style>
  <w:style w:type="character" w:styleId="Hyperlnk">
    <w:name w:val="Hyperlink"/>
    <w:basedOn w:val="Standardstycketeckensnitt"/>
    <w:uiPriority w:val="99"/>
    <w:unhideWhenUsed/>
    <w:rsid w:val="00A62521"/>
    <w:rPr>
      <w:color w:val="0563C1" w:themeColor="hyperlink"/>
      <w:u w:val="single"/>
    </w:rPr>
  </w:style>
  <w:style w:type="paragraph" w:styleId="Ballongtext">
    <w:name w:val="Balloon Text"/>
    <w:basedOn w:val="Normal"/>
    <w:link w:val="BallongtextChar"/>
    <w:uiPriority w:val="99"/>
    <w:semiHidden/>
    <w:unhideWhenUsed/>
    <w:rsid w:val="004978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7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21"/>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625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2521"/>
  </w:style>
  <w:style w:type="paragraph" w:styleId="Sidfot">
    <w:name w:val="footer"/>
    <w:basedOn w:val="Normal"/>
    <w:link w:val="SidfotChar"/>
    <w:uiPriority w:val="99"/>
    <w:unhideWhenUsed/>
    <w:rsid w:val="00A625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2521"/>
  </w:style>
  <w:style w:type="character" w:styleId="Hyperlnk">
    <w:name w:val="Hyperlink"/>
    <w:basedOn w:val="Standardstycketeckensnitt"/>
    <w:uiPriority w:val="99"/>
    <w:unhideWhenUsed/>
    <w:rsid w:val="00A62521"/>
    <w:rPr>
      <w:color w:val="0563C1" w:themeColor="hyperlink"/>
      <w:u w:val="single"/>
    </w:rPr>
  </w:style>
  <w:style w:type="paragraph" w:styleId="Ballongtext">
    <w:name w:val="Balloon Text"/>
    <w:basedOn w:val="Normal"/>
    <w:link w:val="BallongtextChar"/>
    <w:uiPriority w:val="99"/>
    <w:semiHidden/>
    <w:unhideWhenUsed/>
    <w:rsid w:val="004978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7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nelie.stjernberg@jagareforbundet.s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1174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Augustsson</dc:creator>
  <cp:lastModifiedBy>bamsen</cp:lastModifiedBy>
  <cp:revision>2</cp:revision>
  <cp:lastPrinted>2018-02-21T11:16:00Z</cp:lastPrinted>
  <dcterms:created xsi:type="dcterms:W3CDTF">2018-02-26T10:31:00Z</dcterms:created>
  <dcterms:modified xsi:type="dcterms:W3CDTF">2018-02-26T10:31:00Z</dcterms:modified>
</cp:coreProperties>
</file>